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CF4D4" w14:textId="77777777" w:rsidR="00051AED" w:rsidRPr="00051AED" w:rsidRDefault="00E177C8" w:rsidP="00051AED">
      <w:pPr>
        <w:pBdr>
          <w:bottom w:val="single" w:sz="8" w:space="4" w:color="4F81BD" w:themeColor="accent1"/>
        </w:pBdr>
        <w:spacing w:after="300" w:line="240" w:lineRule="auto"/>
        <w:contextualSpacing/>
        <w:jc w:val="center"/>
        <w:rPr>
          <w:rFonts w:eastAsiaTheme="majorEastAsia" w:cstheme="majorBidi"/>
          <w:color w:val="0070C0"/>
          <w:kern w:val="28"/>
          <w:sz w:val="28"/>
          <w:szCs w:val="28"/>
          <w14:shadow w14:blurRad="41275" w14:dist="12700" w14:dir="12000000" w14:sx="100000" w14:sy="100000" w14:kx="0" w14:ky="0" w14:algn="tl">
            <w14:srgbClr w14:val="000000">
              <w14:alpha w14:val="60000"/>
            </w14:srgbClr>
          </w14:shadow>
          <w14:textOutline w14:w="15773" w14:cap="flat" w14:cmpd="sng" w14:algn="ctr">
            <w14:noFill/>
            <w14:prstDash w14:val="solid"/>
            <w14:round/>
          </w14:textOutline>
        </w:rPr>
      </w:pPr>
      <w:r>
        <w:rPr>
          <w:rFonts w:eastAsiaTheme="majorEastAsia" w:cstheme="majorBidi"/>
          <w:color w:val="0070C0"/>
          <w:kern w:val="28"/>
          <w:sz w:val="28"/>
          <w:szCs w:val="28"/>
          <w14:shadow w14:blurRad="41275" w14:dist="12700" w14:dir="12000000" w14:sx="100000" w14:sy="100000" w14:kx="0" w14:ky="0" w14:algn="tl">
            <w14:srgbClr w14:val="000000">
              <w14:alpha w14:val="60000"/>
            </w14:srgbClr>
          </w14:shadow>
          <w14:textOutline w14:w="15773" w14:cap="flat" w14:cmpd="sng" w14:algn="ctr">
            <w14:noFill/>
            <w14:prstDash w14:val="solid"/>
            <w14:round/>
          </w14:textOutline>
        </w:rPr>
        <w:softHyphen/>
      </w:r>
      <w:bookmarkStart w:id="0" w:name="_GoBack"/>
      <w:bookmarkEnd w:id="0"/>
    </w:p>
    <w:p w14:paraId="34D93991" w14:textId="77777777" w:rsidR="00051AED" w:rsidRPr="00051AED" w:rsidRDefault="00051AED" w:rsidP="00051AED">
      <w:pPr>
        <w:pBdr>
          <w:bottom w:val="single" w:sz="8" w:space="4" w:color="4F81BD" w:themeColor="accent1"/>
        </w:pBdr>
        <w:spacing w:after="300" w:line="240" w:lineRule="auto"/>
        <w:contextualSpacing/>
        <w:jc w:val="center"/>
        <w:rPr>
          <w:rFonts w:eastAsiaTheme="majorEastAsia" w:cstheme="majorBidi"/>
          <w:color w:val="0070C0"/>
          <w:kern w:val="28"/>
          <w:sz w:val="28"/>
          <w:szCs w:val="28"/>
          <w14:shadow w14:blurRad="41275" w14:dist="12700" w14:dir="12000000" w14:sx="100000" w14:sy="100000" w14:kx="0" w14:ky="0" w14:algn="tl">
            <w14:srgbClr w14:val="000000">
              <w14:alpha w14:val="60000"/>
            </w14:srgbClr>
          </w14:shadow>
          <w14:textOutline w14:w="15773" w14:cap="flat" w14:cmpd="sng" w14:algn="ctr">
            <w14:noFill/>
            <w14:prstDash w14:val="solid"/>
            <w14:round/>
          </w14:textOutline>
        </w:rPr>
      </w:pPr>
    </w:p>
    <w:p w14:paraId="0C822D45" w14:textId="77777777" w:rsidR="00051AED" w:rsidRPr="00051AED" w:rsidRDefault="00051AED" w:rsidP="00051AED">
      <w:pPr>
        <w:pBdr>
          <w:bottom w:val="single" w:sz="8" w:space="4" w:color="4F81BD" w:themeColor="accent1"/>
        </w:pBdr>
        <w:spacing w:after="300" w:line="240" w:lineRule="auto"/>
        <w:contextualSpacing/>
        <w:jc w:val="center"/>
        <w:rPr>
          <w:rFonts w:eastAsiaTheme="majorEastAsia" w:cstheme="majorBidi"/>
          <w:color w:val="0070C0"/>
          <w:kern w:val="28"/>
          <w:sz w:val="28"/>
          <w:szCs w:val="28"/>
          <w14:shadow w14:blurRad="41275" w14:dist="12700" w14:dir="12000000" w14:sx="100000" w14:sy="100000" w14:kx="0" w14:ky="0" w14:algn="tl">
            <w14:srgbClr w14:val="000000">
              <w14:alpha w14:val="60000"/>
            </w14:srgbClr>
          </w14:shadow>
          <w14:textOutline w14:w="15773" w14:cap="flat" w14:cmpd="sng" w14:algn="ctr">
            <w14:noFill/>
            <w14:prstDash w14:val="solid"/>
            <w14:round/>
          </w14:textOutline>
        </w:rPr>
      </w:pPr>
      <w:r w:rsidRPr="00051AED">
        <w:rPr>
          <w:rFonts w:eastAsiaTheme="majorEastAsia" w:cstheme="majorBidi"/>
          <w:color w:val="0070C0"/>
          <w:kern w:val="28"/>
          <w:sz w:val="28"/>
          <w:szCs w:val="28"/>
          <w14:shadow w14:blurRad="41275" w14:dist="12700" w14:dir="12000000" w14:sx="100000" w14:sy="100000" w14:kx="0" w14:ky="0" w14:algn="tl">
            <w14:srgbClr w14:val="000000">
              <w14:alpha w14:val="60000"/>
            </w14:srgbClr>
          </w14:shadow>
          <w14:textOutline w14:w="15773" w14:cap="flat" w14:cmpd="sng" w14:algn="ctr">
            <w14:noFill/>
            <w14:prstDash w14:val="solid"/>
            <w14:round/>
          </w14:textOutline>
        </w:rPr>
        <w:t>Archdiocese of Wellington    &amp;    St Columban’s Mission Society</w:t>
      </w:r>
    </w:p>
    <w:p w14:paraId="790F6F61"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kern w:val="2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p>
    <w:p w14:paraId="6030C8BC"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60"/>
          <w:kern w:val="28"/>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051AED">
        <w:rPr>
          <w:rFonts w:asciiTheme="majorHAnsi" w:eastAsiaTheme="majorEastAsia" w:hAnsiTheme="majorHAnsi" w:cstheme="majorBidi"/>
          <w:b/>
          <w:color w:val="FF0000"/>
          <w:spacing w:val="60"/>
          <w:kern w:val="28"/>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Invitation</w:t>
      </w:r>
    </w:p>
    <w:p w14:paraId="4A91AEBC"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color w:val="FF0000"/>
          <w:kern w:val="28"/>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p w14:paraId="51E9455A"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color w:val="FF0000"/>
          <w:kern w:val="28"/>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p w14:paraId="7D166C7A"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051AED">
        <w:rPr>
          <w:rFonts w:asciiTheme="majorHAnsi" w:eastAsiaTheme="majorEastAsia" w:hAnsiTheme="majorHAnsi" w:cstheme="majorBidi"/>
          <w:b/>
          <w:color w:val="FF0000"/>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Year of Faith </w:t>
      </w:r>
    </w:p>
    <w:p w14:paraId="604C7BE7"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051AED">
        <w:rPr>
          <w:rFonts w:asciiTheme="majorHAnsi" w:eastAsiaTheme="majorEastAsia" w:hAnsiTheme="majorHAnsi" w:cstheme="majorBidi"/>
          <w:b/>
          <w:color w:val="FF0000"/>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Celebrating Faith and Mission</w:t>
      </w:r>
    </w:p>
    <w:p w14:paraId="713A4939"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0000" w:themeColor="text1"/>
          <w:spacing w:val="5"/>
          <w:kern w:val="28"/>
          <w:sz w:val="32"/>
          <w:szCs w:val="32"/>
        </w:rPr>
      </w:pPr>
    </w:p>
    <w:p w14:paraId="6417F6A8" w14:textId="77777777" w:rsidR="00051AED" w:rsidRPr="00051AED" w:rsidRDefault="00051AED" w:rsidP="00051AED">
      <w:pPr>
        <w:pBdr>
          <w:bottom w:val="single" w:sz="8" w:space="4" w:color="4F81BD" w:themeColor="accent1"/>
        </w:pBdr>
        <w:spacing w:after="300" w:line="240" w:lineRule="auto"/>
        <w:contextualSpacing/>
        <w:jc w:val="center"/>
        <w:rPr>
          <w:b/>
          <w:bCs/>
          <w:i/>
          <w:iCs/>
          <w:color w:val="4F81BD" w:themeColor="accent1"/>
          <w:sz w:val="28"/>
          <w:szCs w:val="28"/>
        </w:rPr>
      </w:pPr>
      <w:r w:rsidRPr="00051AED">
        <w:rPr>
          <w:b/>
          <w:bCs/>
          <w:i/>
          <w:iCs/>
          <w:color w:val="4F81BD" w:themeColor="accent1"/>
          <w:sz w:val="28"/>
          <w:szCs w:val="28"/>
        </w:rPr>
        <w:t xml:space="preserve">Cathedral of the Sacred Heart Wellington              </w:t>
      </w:r>
    </w:p>
    <w:p w14:paraId="065E7B0E" w14:textId="77777777" w:rsidR="00051AED" w:rsidRPr="00051AED" w:rsidRDefault="00051AED" w:rsidP="00051AED">
      <w:pPr>
        <w:pBdr>
          <w:bottom w:val="single" w:sz="8" w:space="4" w:color="4F81BD" w:themeColor="accent1"/>
        </w:pBdr>
        <w:spacing w:after="300" w:line="240" w:lineRule="auto"/>
        <w:contextualSpacing/>
        <w:jc w:val="center"/>
        <w:rPr>
          <w:b/>
          <w:bCs/>
          <w:i/>
          <w:iCs/>
          <w:color w:val="4F81BD" w:themeColor="accent1"/>
          <w:sz w:val="28"/>
          <w:szCs w:val="28"/>
        </w:rPr>
      </w:pPr>
      <w:r w:rsidRPr="00051AED">
        <w:rPr>
          <w:b/>
          <w:bCs/>
          <w:i/>
          <w:iCs/>
          <w:color w:val="4F81BD" w:themeColor="accent1"/>
          <w:sz w:val="28"/>
          <w:szCs w:val="28"/>
        </w:rPr>
        <w:t xml:space="preserve">2:00pm Sunday 21 July 2013 </w:t>
      </w:r>
    </w:p>
    <w:p w14:paraId="71A36A67" w14:textId="77777777" w:rsidR="00051AED" w:rsidRPr="00051AED" w:rsidRDefault="00051AED" w:rsidP="00051AED">
      <w:pPr>
        <w:spacing w:after="0" w:line="240" w:lineRule="auto"/>
        <w:rPr>
          <w:b/>
          <w:sz w:val="32"/>
          <w:szCs w:val="32"/>
        </w:rPr>
      </w:pPr>
    </w:p>
    <w:p w14:paraId="2535D29A" w14:textId="77777777" w:rsidR="00051AED" w:rsidRPr="00051AED" w:rsidRDefault="00051AED" w:rsidP="00051AED">
      <w:pPr>
        <w:spacing w:after="0" w:line="240" w:lineRule="auto"/>
        <w:jc w:val="center"/>
        <w:rPr>
          <w:b/>
          <w:color w:val="FF0000"/>
          <w:sz w:val="32"/>
          <w:szCs w:val="32"/>
        </w:rPr>
      </w:pPr>
      <w:r w:rsidRPr="00051AED">
        <w:rPr>
          <w:b/>
          <w:color w:val="FF0000"/>
          <w:sz w:val="32"/>
          <w:szCs w:val="32"/>
        </w:rPr>
        <w:t>Celebrating 175 Years of Mission</w:t>
      </w:r>
    </w:p>
    <w:p w14:paraId="1CDD280D" w14:textId="77777777" w:rsidR="00051AED" w:rsidRPr="00051AED" w:rsidRDefault="00051AED" w:rsidP="00051AED">
      <w:pPr>
        <w:spacing w:after="0" w:line="240" w:lineRule="auto"/>
        <w:jc w:val="center"/>
        <w:rPr>
          <w:b/>
          <w:color w:val="FF0000"/>
          <w:sz w:val="32"/>
          <w:szCs w:val="32"/>
        </w:rPr>
      </w:pPr>
      <w:r w:rsidRPr="00051AED">
        <w:rPr>
          <w:b/>
          <w:color w:val="FF0000"/>
          <w:sz w:val="32"/>
          <w:szCs w:val="32"/>
        </w:rPr>
        <w:t>Honouring the Missionaries</w:t>
      </w:r>
    </w:p>
    <w:p w14:paraId="6B5646D9" w14:textId="77777777" w:rsidR="00051AED" w:rsidRPr="00051AED" w:rsidRDefault="00051AED" w:rsidP="00051AED">
      <w:pPr>
        <w:spacing w:after="0" w:line="240" w:lineRule="auto"/>
        <w:jc w:val="center"/>
        <w:rPr>
          <w:sz w:val="28"/>
          <w:szCs w:val="28"/>
        </w:rPr>
      </w:pPr>
      <w:r w:rsidRPr="00051AED">
        <w:rPr>
          <w:sz w:val="28"/>
          <w:szCs w:val="28"/>
        </w:rPr>
        <w:t>Remembrance of all those who have come on mission service since 1838</w:t>
      </w:r>
    </w:p>
    <w:p w14:paraId="67E8E1A6" w14:textId="77777777" w:rsidR="00051AED" w:rsidRPr="00051AED" w:rsidRDefault="00051AED" w:rsidP="00051AED">
      <w:pPr>
        <w:spacing w:after="0" w:line="240" w:lineRule="auto"/>
        <w:jc w:val="center"/>
        <w:rPr>
          <w:sz w:val="28"/>
          <w:szCs w:val="28"/>
        </w:rPr>
      </w:pPr>
      <w:r w:rsidRPr="00051AED">
        <w:rPr>
          <w:sz w:val="28"/>
          <w:szCs w:val="28"/>
        </w:rPr>
        <w:t>Recognition of New Zealanders who have served in overseas mission situations</w:t>
      </w:r>
    </w:p>
    <w:p w14:paraId="6C259004" w14:textId="77777777" w:rsidR="00051AED" w:rsidRPr="00051AED" w:rsidRDefault="00051AED" w:rsidP="00051AED">
      <w:pPr>
        <w:spacing w:after="0" w:line="240" w:lineRule="auto"/>
        <w:jc w:val="center"/>
        <w:rPr>
          <w:sz w:val="28"/>
          <w:szCs w:val="28"/>
        </w:rPr>
      </w:pPr>
    </w:p>
    <w:p w14:paraId="7812ED2D" w14:textId="77777777" w:rsidR="00051AED" w:rsidRPr="00051AED" w:rsidRDefault="00051AED" w:rsidP="00051AED">
      <w:pPr>
        <w:spacing w:after="0" w:line="240" w:lineRule="auto"/>
        <w:jc w:val="center"/>
        <w:rPr>
          <w:b/>
          <w:sz w:val="28"/>
          <w:szCs w:val="28"/>
        </w:rPr>
      </w:pPr>
    </w:p>
    <w:p w14:paraId="0921BDC7" w14:textId="77777777" w:rsidR="00051AED" w:rsidRPr="00051AED" w:rsidRDefault="00051AED" w:rsidP="00051AED">
      <w:pPr>
        <w:spacing w:after="0" w:line="240" w:lineRule="auto"/>
        <w:jc w:val="center"/>
        <w:rPr>
          <w:b/>
          <w:color w:val="FF0000"/>
          <w:sz w:val="32"/>
          <w:szCs w:val="32"/>
        </w:rPr>
      </w:pPr>
      <w:r w:rsidRPr="00051AED">
        <w:rPr>
          <w:b/>
          <w:color w:val="FF0000"/>
          <w:sz w:val="32"/>
          <w:szCs w:val="32"/>
        </w:rPr>
        <w:t>Father Francis Vernon Douglas (1910 – 1943)</w:t>
      </w:r>
    </w:p>
    <w:p w14:paraId="6E7A3A74" w14:textId="77777777" w:rsidR="00051AED" w:rsidRPr="00051AED" w:rsidRDefault="00051AED" w:rsidP="00051AED">
      <w:pPr>
        <w:spacing w:after="0" w:line="240" w:lineRule="auto"/>
        <w:jc w:val="center"/>
        <w:rPr>
          <w:b/>
          <w:color w:val="0070C0"/>
          <w:sz w:val="32"/>
          <w:szCs w:val="32"/>
        </w:rPr>
      </w:pPr>
      <w:r w:rsidRPr="00051AED">
        <w:rPr>
          <w:b/>
          <w:color w:val="FF0000"/>
          <w:sz w:val="32"/>
          <w:szCs w:val="32"/>
        </w:rPr>
        <w:t>Honouring the Memory of an Inspiring Missionary</w:t>
      </w:r>
    </w:p>
    <w:p w14:paraId="62217910" w14:textId="77777777" w:rsidR="00051AED" w:rsidRPr="00051AED" w:rsidRDefault="00051AED" w:rsidP="00051AED">
      <w:pPr>
        <w:spacing w:after="0" w:line="240" w:lineRule="auto"/>
        <w:ind w:left="720"/>
        <w:jc w:val="center"/>
        <w:rPr>
          <w:sz w:val="28"/>
          <w:szCs w:val="28"/>
        </w:rPr>
      </w:pPr>
      <w:r w:rsidRPr="00051AED">
        <w:rPr>
          <w:sz w:val="28"/>
          <w:szCs w:val="28"/>
        </w:rPr>
        <w:t>Recalling the Story of Father Douglas, Missionary to the Philippines</w:t>
      </w:r>
    </w:p>
    <w:p w14:paraId="392E3DA5" w14:textId="77777777" w:rsidR="00051AED" w:rsidRPr="00051AED" w:rsidRDefault="00051AED" w:rsidP="00051AED">
      <w:pPr>
        <w:spacing w:after="0" w:line="240" w:lineRule="auto"/>
        <w:jc w:val="center"/>
        <w:rPr>
          <w:sz w:val="28"/>
          <w:szCs w:val="28"/>
        </w:rPr>
      </w:pPr>
      <w:r w:rsidRPr="00051AED">
        <w:rPr>
          <w:sz w:val="28"/>
          <w:szCs w:val="28"/>
        </w:rPr>
        <w:t>Blessing of Memorial Carved Stone for Retention in the Cathedral</w:t>
      </w:r>
    </w:p>
    <w:p w14:paraId="3DFFACD2" w14:textId="77777777" w:rsidR="00051AED" w:rsidRPr="00051AED" w:rsidRDefault="00051AED" w:rsidP="00051AED">
      <w:pPr>
        <w:spacing w:after="0" w:line="240" w:lineRule="auto"/>
        <w:jc w:val="center"/>
        <w:rPr>
          <w:sz w:val="28"/>
          <w:szCs w:val="28"/>
        </w:rPr>
      </w:pPr>
      <w:r w:rsidRPr="00051AED">
        <w:rPr>
          <w:sz w:val="28"/>
          <w:szCs w:val="28"/>
        </w:rPr>
        <w:t>Entrusting the Taonga to Archbishop John Dew and the Archdiocese</w:t>
      </w:r>
    </w:p>
    <w:p w14:paraId="1495D1E1" w14:textId="77777777" w:rsidR="00051AED" w:rsidRPr="00051AED" w:rsidRDefault="00051AED" w:rsidP="00051AED">
      <w:pPr>
        <w:spacing w:after="0" w:line="240" w:lineRule="auto"/>
        <w:ind w:left="720"/>
        <w:jc w:val="center"/>
        <w:rPr>
          <w:b/>
          <w:color w:val="00B050"/>
        </w:rPr>
      </w:pPr>
    </w:p>
    <w:p w14:paraId="52A15331" w14:textId="77777777" w:rsidR="00051AED" w:rsidRPr="00051AED" w:rsidRDefault="00051AED" w:rsidP="00051AED">
      <w:pPr>
        <w:spacing w:after="0" w:line="240" w:lineRule="auto"/>
        <w:jc w:val="center"/>
        <w:rPr>
          <w:b/>
          <w:color w:val="0070C0"/>
          <w:sz w:val="32"/>
          <w:szCs w:val="32"/>
        </w:rPr>
      </w:pPr>
      <w:r w:rsidRPr="00051AED">
        <w:rPr>
          <w:noProof/>
          <w:lang w:val="en-US"/>
        </w:rPr>
        <w:drawing>
          <wp:inline distT="0" distB="0" distL="0" distR="0" wp14:anchorId="2D7AF235" wp14:editId="60AAA8BA">
            <wp:extent cx="1724025" cy="1704975"/>
            <wp:effectExtent l="0" t="0" r="9525" b="9525"/>
            <wp:docPr id="1" name="Picture 1" descr="C:\Users\Michael\Pictures\FinePixViewerS\2008_0515\Dou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FinePixViewerS\2008_0515\Dougl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ln>
                      <a:noFill/>
                    </a:ln>
                    <a:effectLst>
                      <a:softEdge rad="112500"/>
                    </a:effectLst>
                  </pic:spPr>
                </pic:pic>
              </a:graphicData>
            </a:graphic>
          </wp:inline>
        </w:drawing>
      </w:r>
      <w:r w:rsidRPr="00051AED">
        <w:rPr>
          <w:b/>
          <w:color w:val="0070C0"/>
          <w:sz w:val="32"/>
          <w:szCs w:val="32"/>
        </w:rPr>
        <w:t xml:space="preserve"> </w:t>
      </w:r>
    </w:p>
    <w:p w14:paraId="12017052" w14:textId="77777777" w:rsidR="00051AED" w:rsidRPr="00051AED" w:rsidRDefault="00051AED" w:rsidP="00051AED">
      <w:pPr>
        <w:spacing w:after="0" w:line="240" w:lineRule="auto"/>
        <w:jc w:val="center"/>
        <w:rPr>
          <w:b/>
          <w:color w:val="0070C0"/>
          <w:sz w:val="32"/>
          <w:szCs w:val="32"/>
        </w:rPr>
      </w:pPr>
    </w:p>
    <w:p w14:paraId="5C3EB462" w14:textId="77777777" w:rsidR="00051AED" w:rsidRPr="00051AED" w:rsidRDefault="00051AED" w:rsidP="00051AED">
      <w:pPr>
        <w:spacing w:after="0" w:line="240" w:lineRule="auto"/>
        <w:jc w:val="center"/>
        <w:rPr>
          <w:b/>
          <w:color w:val="FF0000"/>
          <w:sz w:val="32"/>
          <w:szCs w:val="32"/>
        </w:rPr>
      </w:pPr>
      <w:r w:rsidRPr="00051AED">
        <w:rPr>
          <w:b/>
          <w:color w:val="FF0000"/>
          <w:sz w:val="32"/>
          <w:szCs w:val="32"/>
        </w:rPr>
        <w:t>Reflection on Columban Mission Experience</w:t>
      </w:r>
    </w:p>
    <w:p w14:paraId="6C9AEF16" w14:textId="77777777" w:rsidR="00051AED" w:rsidRPr="00051AED" w:rsidRDefault="00051AED" w:rsidP="00051AED">
      <w:pPr>
        <w:spacing w:after="0" w:line="240" w:lineRule="auto"/>
        <w:jc w:val="center"/>
        <w:rPr>
          <w:b/>
          <w:color w:val="FF0000"/>
          <w:sz w:val="32"/>
          <w:szCs w:val="32"/>
        </w:rPr>
      </w:pPr>
      <w:r w:rsidRPr="00051AED">
        <w:rPr>
          <w:b/>
          <w:color w:val="FF0000"/>
          <w:sz w:val="32"/>
          <w:szCs w:val="32"/>
        </w:rPr>
        <w:t>What Have We Learned Since 2</w:t>
      </w:r>
      <w:r w:rsidRPr="00051AED">
        <w:rPr>
          <w:b/>
          <w:color w:val="FF0000"/>
          <w:sz w:val="32"/>
          <w:szCs w:val="32"/>
          <w:vertAlign w:val="superscript"/>
        </w:rPr>
        <w:t>nd</w:t>
      </w:r>
      <w:r w:rsidRPr="00051AED">
        <w:rPr>
          <w:b/>
          <w:color w:val="FF0000"/>
          <w:sz w:val="32"/>
          <w:szCs w:val="32"/>
        </w:rPr>
        <w:t xml:space="preserve"> Vatican Council? </w:t>
      </w:r>
    </w:p>
    <w:p w14:paraId="0ED316E1" w14:textId="77777777" w:rsidR="00051AED" w:rsidRPr="00051AED" w:rsidRDefault="00051AED" w:rsidP="00051AED">
      <w:pPr>
        <w:spacing w:after="0" w:line="240" w:lineRule="auto"/>
        <w:jc w:val="center"/>
        <w:rPr>
          <w:b/>
          <w:sz w:val="28"/>
          <w:szCs w:val="28"/>
        </w:rPr>
      </w:pPr>
      <w:r w:rsidRPr="00051AED">
        <w:rPr>
          <w:sz w:val="28"/>
          <w:szCs w:val="28"/>
        </w:rPr>
        <w:t>Father Noel Connolly, Columban Mission Institute, Sydney, Australia</w:t>
      </w:r>
    </w:p>
    <w:p w14:paraId="53218131" w14:textId="77777777" w:rsidR="00051AED" w:rsidRPr="00051AED" w:rsidRDefault="00051AED" w:rsidP="00051AED">
      <w:pPr>
        <w:spacing w:after="0" w:line="240" w:lineRule="auto"/>
        <w:jc w:val="right"/>
      </w:pPr>
    </w:p>
    <w:p w14:paraId="47660B45" w14:textId="77777777" w:rsidR="00051AED" w:rsidRPr="00051AED" w:rsidRDefault="00051AED" w:rsidP="00051AED">
      <w:pPr>
        <w:spacing w:after="0" w:line="240" w:lineRule="auto"/>
        <w:jc w:val="right"/>
      </w:pPr>
      <w:r w:rsidRPr="00051AED">
        <w:t>Father Michael Gormly      (04) 567 7216</w:t>
      </w:r>
    </w:p>
    <w:p w14:paraId="30CB2112" w14:textId="77777777" w:rsid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0000" w:themeColor="text1"/>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7BC0828E" w14:textId="77777777" w:rsid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0000" w:themeColor="text1"/>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235D8BAE" w14:textId="77777777" w:rsid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0000" w:themeColor="text1"/>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56C4630F" w14:textId="77777777" w:rsid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0000" w:themeColor="text1"/>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7190FEA"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0000" w:themeColor="text1"/>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051AED">
        <w:rPr>
          <w:rFonts w:asciiTheme="majorHAnsi" w:eastAsiaTheme="majorEastAsia" w:hAnsiTheme="majorHAnsi" w:cstheme="majorBidi"/>
          <w:b/>
          <w:color w:val="000000" w:themeColor="text1"/>
          <w:spacing w:val="60"/>
          <w:kern w:val="28"/>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Bulletin Notice</w:t>
      </w:r>
    </w:p>
    <w:p w14:paraId="27845934" w14:textId="77777777" w:rsidR="00051AED" w:rsidRPr="00051AED" w:rsidRDefault="00051AED" w:rsidP="00051AED">
      <w:pPr>
        <w:spacing w:after="0" w:line="240" w:lineRule="auto"/>
        <w:jc w:val="center"/>
        <w:rPr>
          <w:b/>
          <w:sz w:val="24"/>
          <w:szCs w:val="24"/>
        </w:rPr>
      </w:pPr>
    </w:p>
    <w:p w14:paraId="1B5EE786" w14:textId="77777777" w:rsidR="00051AED" w:rsidRPr="00051AED" w:rsidRDefault="00051AED" w:rsidP="00051AED">
      <w:pPr>
        <w:spacing w:after="0" w:line="240" w:lineRule="auto"/>
        <w:jc w:val="center"/>
        <w:rPr>
          <w:b/>
          <w:color w:val="FF0000"/>
          <w:sz w:val="40"/>
          <w:szCs w:val="40"/>
        </w:rPr>
      </w:pPr>
      <w:r w:rsidRPr="00051AED">
        <w:rPr>
          <w:b/>
          <w:color w:val="FF0000"/>
          <w:sz w:val="40"/>
          <w:szCs w:val="40"/>
        </w:rPr>
        <w:t xml:space="preserve">Year of Faith </w:t>
      </w:r>
    </w:p>
    <w:p w14:paraId="22E4CC09" w14:textId="77777777" w:rsidR="00051AED" w:rsidRPr="00051AED" w:rsidRDefault="00051AED" w:rsidP="00051AED">
      <w:pPr>
        <w:spacing w:after="0" w:line="240" w:lineRule="auto"/>
        <w:jc w:val="center"/>
        <w:rPr>
          <w:b/>
          <w:color w:val="FF0000"/>
          <w:sz w:val="40"/>
          <w:szCs w:val="40"/>
        </w:rPr>
      </w:pPr>
      <w:r w:rsidRPr="00051AED">
        <w:rPr>
          <w:b/>
          <w:color w:val="FF0000"/>
          <w:sz w:val="40"/>
          <w:szCs w:val="40"/>
        </w:rPr>
        <w:t xml:space="preserve">Celebrating 175 Years of Faith and Mission </w:t>
      </w:r>
    </w:p>
    <w:p w14:paraId="3E742C44" w14:textId="77777777" w:rsidR="00051AED" w:rsidRPr="00051AED" w:rsidRDefault="00051AED" w:rsidP="00051AED">
      <w:pPr>
        <w:spacing w:after="0" w:line="240" w:lineRule="auto"/>
        <w:jc w:val="center"/>
        <w:rPr>
          <w:b/>
          <w:color w:val="FF0000"/>
          <w:sz w:val="40"/>
          <w:szCs w:val="40"/>
        </w:rPr>
      </w:pPr>
      <w:r w:rsidRPr="00051AED">
        <w:rPr>
          <w:b/>
          <w:color w:val="FF0000"/>
          <w:sz w:val="40"/>
          <w:szCs w:val="40"/>
        </w:rPr>
        <w:t>in Aotearoa New Zealand</w:t>
      </w:r>
    </w:p>
    <w:p w14:paraId="09D312FC" w14:textId="77777777" w:rsidR="00051AED" w:rsidRPr="00051AED" w:rsidRDefault="00051AED" w:rsidP="00051AED">
      <w:pPr>
        <w:spacing w:after="0" w:line="240" w:lineRule="auto"/>
        <w:jc w:val="center"/>
        <w:rPr>
          <w:b/>
          <w:color w:val="FF0000"/>
          <w:sz w:val="40"/>
          <w:szCs w:val="40"/>
        </w:rPr>
      </w:pPr>
    </w:p>
    <w:p w14:paraId="018BFEB4" w14:textId="77777777" w:rsidR="00051AED" w:rsidRPr="00051AED" w:rsidRDefault="00051AED" w:rsidP="00051AED">
      <w:pPr>
        <w:spacing w:after="0" w:line="240" w:lineRule="auto"/>
        <w:jc w:val="center"/>
        <w:rPr>
          <w:color w:val="FF0000"/>
          <w:sz w:val="28"/>
          <w:szCs w:val="28"/>
        </w:rPr>
      </w:pPr>
    </w:p>
    <w:p w14:paraId="72B6F8DC" w14:textId="77777777" w:rsidR="00051AED" w:rsidRPr="00051AED" w:rsidRDefault="00051AED" w:rsidP="00051AED">
      <w:pPr>
        <w:spacing w:after="0" w:line="240" w:lineRule="auto"/>
        <w:jc w:val="center"/>
        <w:rPr>
          <w:sz w:val="28"/>
          <w:szCs w:val="28"/>
        </w:rPr>
      </w:pPr>
      <w:r w:rsidRPr="00051AED">
        <w:rPr>
          <w:sz w:val="28"/>
          <w:szCs w:val="28"/>
        </w:rPr>
        <w:t>Cathedral of the Sacred Heart    Hill Street    Wellington</w:t>
      </w:r>
    </w:p>
    <w:p w14:paraId="7075F5F9" w14:textId="77777777" w:rsidR="00051AED" w:rsidRPr="00051AED" w:rsidRDefault="00051AED" w:rsidP="00051AED">
      <w:pPr>
        <w:jc w:val="center"/>
        <w:rPr>
          <w:sz w:val="28"/>
          <w:szCs w:val="28"/>
        </w:rPr>
      </w:pPr>
      <w:r w:rsidRPr="00051AED">
        <w:rPr>
          <w:sz w:val="28"/>
          <w:szCs w:val="28"/>
        </w:rPr>
        <w:t>Sunday    21</w:t>
      </w:r>
      <w:r w:rsidRPr="00051AED">
        <w:rPr>
          <w:sz w:val="28"/>
          <w:szCs w:val="28"/>
          <w:vertAlign w:val="superscript"/>
        </w:rPr>
        <w:t>st</w:t>
      </w:r>
      <w:r w:rsidRPr="00051AED">
        <w:rPr>
          <w:sz w:val="28"/>
          <w:szCs w:val="28"/>
        </w:rPr>
        <w:t xml:space="preserve"> July    at 2:00pm</w:t>
      </w:r>
    </w:p>
    <w:p w14:paraId="786A45F8" w14:textId="77777777" w:rsidR="00051AED" w:rsidRPr="00051AED" w:rsidRDefault="00051AED" w:rsidP="00051AED">
      <w:pPr>
        <w:jc w:val="center"/>
        <w:rPr>
          <w:sz w:val="28"/>
          <w:szCs w:val="28"/>
        </w:rPr>
      </w:pPr>
    </w:p>
    <w:p w14:paraId="200B2652" w14:textId="77777777" w:rsidR="00051AED" w:rsidRPr="00051AED" w:rsidRDefault="00051AED" w:rsidP="00051AED">
      <w:pPr>
        <w:spacing w:after="0" w:line="240" w:lineRule="auto"/>
        <w:jc w:val="center"/>
        <w:rPr>
          <w:sz w:val="28"/>
          <w:szCs w:val="28"/>
        </w:rPr>
      </w:pPr>
      <w:r w:rsidRPr="00051AED">
        <w:rPr>
          <w:sz w:val="28"/>
          <w:szCs w:val="28"/>
        </w:rPr>
        <w:t>Late July marks the 70</w:t>
      </w:r>
      <w:r w:rsidRPr="00051AED">
        <w:rPr>
          <w:sz w:val="28"/>
          <w:szCs w:val="28"/>
          <w:vertAlign w:val="superscript"/>
        </w:rPr>
        <w:t>th</w:t>
      </w:r>
      <w:r w:rsidRPr="00051AED">
        <w:rPr>
          <w:sz w:val="28"/>
          <w:szCs w:val="28"/>
        </w:rPr>
        <w:t xml:space="preserve"> anniversary of the heroic death in the Philippines of the local missionary priest, Francis Vernon Douglas.</w:t>
      </w:r>
    </w:p>
    <w:p w14:paraId="66C9C891" w14:textId="77777777" w:rsidR="00051AED" w:rsidRPr="00051AED" w:rsidRDefault="00051AED" w:rsidP="00051AED">
      <w:pPr>
        <w:spacing w:after="0" w:line="240" w:lineRule="auto"/>
        <w:jc w:val="center"/>
        <w:rPr>
          <w:sz w:val="28"/>
          <w:szCs w:val="28"/>
        </w:rPr>
      </w:pPr>
    </w:p>
    <w:p w14:paraId="66204607" w14:textId="77777777" w:rsidR="00051AED" w:rsidRPr="00051AED" w:rsidRDefault="00051AED" w:rsidP="00051AED">
      <w:pPr>
        <w:jc w:val="center"/>
        <w:rPr>
          <w:sz w:val="28"/>
          <w:szCs w:val="28"/>
        </w:rPr>
      </w:pPr>
      <w:r w:rsidRPr="00051AED">
        <w:rPr>
          <w:noProof/>
          <w:lang w:val="en-US"/>
        </w:rPr>
        <w:drawing>
          <wp:inline distT="0" distB="0" distL="0" distR="0" wp14:anchorId="0E17E0BC" wp14:editId="451534C2">
            <wp:extent cx="1724025" cy="1704975"/>
            <wp:effectExtent l="0" t="0" r="9525" b="9525"/>
            <wp:docPr id="2" name="Picture 2" descr="C:\Users\Michael\Pictures\FinePixViewerS\2008_0515\Dou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Pictures\FinePixViewerS\2008_0515\Dougla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inline>
        </w:drawing>
      </w:r>
    </w:p>
    <w:p w14:paraId="7F2B7532" w14:textId="77777777" w:rsidR="00051AED" w:rsidRPr="00051AED" w:rsidRDefault="00051AED" w:rsidP="00051AED">
      <w:pPr>
        <w:jc w:val="center"/>
        <w:rPr>
          <w:sz w:val="28"/>
          <w:szCs w:val="28"/>
        </w:rPr>
      </w:pPr>
    </w:p>
    <w:p w14:paraId="413C0CA1" w14:textId="77777777" w:rsidR="00051AED" w:rsidRPr="00051AED" w:rsidRDefault="00051AED" w:rsidP="00051AED">
      <w:pPr>
        <w:spacing w:after="0" w:line="240" w:lineRule="auto"/>
        <w:jc w:val="center"/>
        <w:rPr>
          <w:sz w:val="28"/>
          <w:szCs w:val="28"/>
        </w:rPr>
      </w:pPr>
      <w:r w:rsidRPr="00051AED">
        <w:rPr>
          <w:sz w:val="28"/>
          <w:szCs w:val="28"/>
        </w:rPr>
        <w:t>A stone carving to honour his memory will be presented on this occasion to Archbishop John Dew for a place in the Cathedral.</w:t>
      </w:r>
    </w:p>
    <w:p w14:paraId="37BD53EE" w14:textId="77777777" w:rsidR="00051AED" w:rsidRPr="00051AED" w:rsidRDefault="00051AED" w:rsidP="00051AED">
      <w:pPr>
        <w:spacing w:after="0" w:line="240" w:lineRule="auto"/>
        <w:jc w:val="center"/>
        <w:rPr>
          <w:sz w:val="28"/>
          <w:szCs w:val="28"/>
        </w:rPr>
      </w:pPr>
    </w:p>
    <w:p w14:paraId="7549AA53" w14:textId="77777777" w:rsidR="00051AED" w:rsidRPr="00051AED" w:rsidRDefault="00051AED" w:rsidP="00051AED">
      <w:pPr>
        <w:spacing w:after="0" w:line="240" w:lineRule="auto"/>
        <w:jc w:val="center"/>
        <w:rPr>
          <w:sz w:val="28"/>
          <w:szCs w:val="28"/>
        </w:rPr>
      </w:pPr>
      <w:r w:rsidRPr="00051AED">
        <w:rPr>
          <w:sz w:val="28"/>
          <w:szCs w:val="28"/>
        </w:rPr>
        <w:t>The art piece will also honour all who came to New Zealand in mission service, plus those who now serve in overseas mission situations.</w:t>
      </w:r>
    </w:p>
    <w:p w14:paraId="26181C54" w14:textId="77777777" w:rsidR="00051AED" w:rsidRPr="00051AED" w:rsidRDefault="00051AED" w:rsidP="00051AED">
      <w:pPr>
        <w:spacing w:after="0" w:line="240" w:lineRule="auto"/>
        <w:jc w:val="center"/>
        <w:rPr>
          <w:sz w:val="28"/>
          <w:szCs w:val="28"/>
        </w:rPr>
      </w:pPr>
    </w:p>
    <w:p w14:paraId="060384D5" w14:textId="77777777" w:rsidR="00051AED" w:rsidRPr="00051AED" w:rsidRDefault="00051AED" w:rsidP="00051AED">
      <w:pPr>
        <w:spacing w:after="0" w:line="240" w:lineRule="auto"/>
        <w:jc w:val="center"/>
        <w:rPr>
          <w:sz w:val="28"/>
          <w:szCs w:val="28"/>
        </w:rPr>
      </w:pPr>
      <w:r w:rsidRPr="00051AED">
        <w:rPr>
          <w:sz w:val="28"/>
          <w:szCs w:val="28"/>
        </w:rPr>
        <w:t>A reflection on mission experience over the decades will be presented by Father Noel Connolly from the Columban Mission Institute, Sydney.</w:t>
      </w:r>
    </w:p>
    <w:p w14:paraId="500B8957" w14:textId="77777777" w:rsidR="00051AED" w:rsidRPr="00051AED" w:rsidRDefault="00051AED" w:rsidP="00051AED">
      <w:pPr>
        <w:spacing w:after="0" w:line="240" w:lineRule="auto"/>
        <w:jc w:val="center"/>
        <w:rPr>
          <w:sz w:val="28"/>
          <w:szCs w:val="28"/>
        </w:rPr>
      </w:pPr>
    </w:p>
    <w:p w14:paraId="65A09DA7" w14:textId="77777777" w:rsidR="00051AED" w:rsidRPr="00051AED" w:rsidRDefault="00051AED" w:rsidP="00051AED">
      <w:pPr>
        <w:spacing w:after="0" w:line="240" w:lineRule="auto"/>
        <w:jc w:val="center"/>
        <w:rPr>
          <w:sz w:val="28"/>
          <w:szCs w:val="28"/>
        </w:rPr>
      </w:pPr>
      <w:r w:rsidRPr="00051AED">
        <w:rPr>
          <w:sz w:val="28"/>
          <w:szCs w:val="28"/>
        </w:rPr>
        <w:t>The anniversary will also be featured at a commemorative weekend in late June in Johnsonville, the home parish of Father Douglas.</w:t>
      </w:r>
    </w:p>
    <w:p w14:paraId="5DCD01B5" w14:textId="77777777" w:rsidR="00051AED" w:rsidRPr="00051AED" w:rsidRDefault="00051AED" w:rsidP="00051AED">
      <w:pPr>
        <w:spacing w:after="0" w:line="240" w:lineRule="auto"/>
        <w:jc w:val="center"/>
        <w:rPr>
          <w:sz w:val="20"/>
          <w:szCs w:val="20"/>
        </w:rPr>
      </w:pPr>
    </w:p>
    <w:p w14:paraId="1CC76821" w14:textId="77777777" w:rsidR="00051AED" w:rsidRPr="00051AED" w:rsidRDefault="00051AED" w:rsidP="00051AED">
      <w:pPr>
        <w:spacing w:after="0" w:line="240" w:lineRule="auto"/>
        <w:jc w:val="center"/>
        <w:rPr>
          <w:sz w:val="20"/>
          <w:szCs w:val="20"/>
        </w:rPr>
      </w:pPr>
    </w:p>
    <w:p w14:paraId="28F278A1" w14:textId="77777777" w:rsidR="00051AED" w:rsidRPr="00051AED" w:rsidRDefault="00051AED" w:rsidP="00051AED">
      <w:pPr>
        <w:spacing w:after="0" w:line="240" w:lineRule="auto"/>
        <w:jc w:val="center"/>
        <w:rPr>
          <w:sz w:val="20"/>
          <w:szCs w:val="20"/>
        </w:rPr>
      </w:pPr>
      <w:r w:rsidRPr="00051AED">
        <w:rPr>
          <w:sz w:val="20"/>
          <w:szCs w:val="20"/>
        </w:rPr>
        <w:t>Father Michael Gormly   Columban Mission   (04) 567-7216</w:t>
      </w:r>
    </w:p>
    <w:p w14:paraId="790A8CA1" w14:textId="77777777" w:rsidR="00051AED" w:rsidRPr="00051AED" w:rsidRDefault="00051AED" w:rsidP="00051AED">
      <w:pPr>
        <w:spacing w:after="0" w:line="240" w:lineRule="auto"/>
        <w:jc w:val="center"/>
        <w:rPr>
          <w:sz w:val="20"/>
          <w:szCs w:val="20"/>
        </w:rPr>
      </w:pPr>
    </w:p>
    <w:p w14:paraId="24C1FC05" w14:textId="77777777" w:rsidR="00051AED" w:rsidRDefault="00051AED" w:rsidP="00051AED">
      <w:pPr>
        <w:pBdr>
          <w:bottom w:val="single" w:sz="8" w:space="4" w:color="4F81BD" w:themeColor="accent1"/>
        </w:pBdr>
        <w:spacing w:after="120" w:line="240" w:lineRule="auto"/>
        <w:contextualSpacing/>
        <w:jc w:val="center"/>
        <w:rPr>
          <w:rFonts w:eastAsiaTheme="majorEastAsia" w:cstheme="majorBidi"/>
          <w:color w:val="000000" w:themeColor="text1"/>
          <w:spacing w:val="5"/>
          <w:kern w:val="28"/>
          <w:sz w:val="32"/>
          <w:szCs w:val="32"/>
        </w:rPr>
      </w:pPr>
    </w:p>
    <w:p w14:paraId="40EE0549"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p>
    <w:p w14:paraId="064DA793"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p>
    <w:p w14:paraId="6C227503"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5"/>
          <w:kern w:val="28"/>
          <w:sz w:val="36"/>
          <w:szCs w:val="36"/>
        </w:rPr>
      </w:pPr>
      <w:r w:rsidRPr="00051AED">
        <w:rPr>
          <w:rFonts w:asciiTheme="majorHAnsi" w:eastAsiaTheme="majorEastAsia" w:hAnsiTheme="majorHAnsi" w:cstheme="majorBidi"/>
          <w:b/>
          <w:color w:val="FF0000"/>
          <w:spacing w:val="5"/>
          <w:kern w:val="28"/>
          <w:sz w:val="36"/>
          <w:szCs w:val="36"/>
        </w:rPr>
        <w:t xml:space="preserve">Columban Mission </w:t>
      </w:r>
    </w:p>
    <w:p w14:paraId="00EFE04A"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5"/>
          <w:kern w:val="28"/>
          <w:sz w:val="28"/>
          <w:szCs w:val="28"/>
        </w:rPr>
      </w:pPr>
      <w:r w:rsidRPr="00051AED">
        <w:rPr>
          <w:rFonts w:asciiTheme="majorHAnsi" w:eastAsiaTheme="majorEastAsia" w:hAnsiTheme="majorHAnsi" w:cstheme="majorBidi"/>
          <w:b/>
          <w:color w:val="FF0000"/>
          <w:spacing w:val="5"/>
          <w:kern w:val="28"/>
          <w:sz w:val="28"/>
          <w:szCs w:val="28"/>
        </w:rPr>
        <w:t>Wellington   New Zealand</w:t>
      </w:r>
    </w:p>
    <w:p w14:paraId="0D7C3574" w14:textId="77777777" w:rsidR="001A0A74"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p>
    <w:p w14:paraId="711B49F4"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r>
        <w:rPr>
          <w:rFonts w:asciiTheme="majorHAnsi" w:eastAsiaTheme="majorEastAsia" w:hAnsiTheme="majorHAnsi" w:cstheme="majorBidi"/>
          <w:b/>
          <w:color w:val="0070C0"/>
          <w:spacing w:val="5"/>
          <w:kern w:val="28"/>
          <w:sz w:val="28"/>
          <w:szCs w:val="28"/>
        </w:rPr>
        <w:t>Y</w:t>
      </w:r>
      <w:r w:rsidRPr="00051AED">
        <w:rPr>
          <w:rFonts w:asciiTheme="majorHAnsi" w:eastAsiaTheme="majorEastAsia" w:hAnsiTheme="majorHAnsi" w:cstheme="majorBidi"/>
          <w:b/>
          <w:color w:val="0070C0"/>
          <w:spacing w:val="5"/>
          <w:kern w:val="28"/>
          <w:sz w:val="28"/>
          <w:szCs w:val="28"/>
        </w:rPr>
        <w:t>ear of Faith in New Zealand</w:t>
      </w:r>
    </w:p>
    <w:p w14:paraId="3EF0FE6E"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color w:val="0070C0"/>
          <w:spacing w:val="5"/>
          <w:kern w:val="28"/>
          <w:sz w:val="32"/>
          <w:szCs w:val="32"/>
        </w:rPr>
      </w:pPr>
      <w:r w:rsidRPr="00051AED">
        <w:rPr>
          <w:rFonts w:asciiTheme="majorHAnsi" w:eastAsiaTheme="majorEastAsia" w:hAnsiTheme="majorHAnsi" w:cstheme="majorBidi"/>
          <w:b/>
          <w:color w:val="0070C0"/>
          <w:spacing w:val="5"/>
          <w:kern w:val="28"/>
          <w:sz w:val="32"/>
          <w:szCs w:val="32"/>
        </w:rPr>
        <w:t>Celebrating 175 Years of Mission and Looking Ahead</w:t>
      </w:r>
    </w:p>
    <w:p w14:paraId="3E5D89AB" w14:textId="77777777" w:rsidR="001A0A74" w:rsidRPr="00051AED" w:rsidRDefault="001A0A74" w:rsidP="001A0A74">
      <w:pPr>
        <w:jc w:val="both"/>
        <w:rPr>
          <w:sz w:val="28"/>
          <w:szCs w:val="28"/>
        </w:rPr>
      </w:pPr>
      <w:r w:rsidRPr="00051AED">
        <w:rPr>
          <w:sz w:val="28"/>
          <w:szCs w:val="28"/>
        </w:rPr>
        <w:t xml:space="preserve">The prime aim of the Year of Faith is surely to promote a renewed sense of mission. It is a time to affirm that dioceses, parishes and schools are at their best when they run with a spirit of gospel mission. The 175 year history of the Catholic Church in Aotearoa New Zealand bears this out. </w:t>
      </w:r>
    </w:p>
    <w:p w14:paraId="25773871" w14:textId="77777777" w:rsidR="001A0A74" w:rsidRPr="00051AED" w:rsidRDefault="001A0A74" w:rsidP="001A0A74">
      <w:pPr>
        <w:jc w:val="both"/>
        <w:rPr>
          <w:sz w:val="28"/>
          <w:szCs w:val="28"/>
        </w:rPr>
      </w:pPr>
      <w:r w:rsidRPr="00051AED">
        <w:rPr>
          <w:sz w:val="28"/>
          <w:szCs w:val="28"/>
        </w:rPr>
        <w:t xml:space="preserve">Pope Francis is already speaking of mission in fresh, positive and encouraging terms. He suggests the church could well emerge from inward distractions and move out to the peripheries, not only in a geographic sense, but across what he calls the ‘existential edges.’ </w:t>
      </w:r>
    </w:p>
    <w:p w14:paraId="69BD204A" w14:textId="77777777" w:rsidR="001A0A74" w:rsidRPr="00051AED" w:rsidRDefault="001A0A74" w:rsidP="001A0A74">
      <w:pPr>
        <w:jc w:val="both"/>
        <w:rPr>
          <w:sz w:val="28"/>
          <w:szCs w:val="28"/>
        </w:rPr>
      </w:pPr>
      <w:r w:rsidRPr="00051AED">
        <w:rPr>
          <w:sz w:val="28"/>
          <w:szCs w:val="28"/>
        </w:rPr>
        <w:t>The Year of Faith puts pressure on the Catholic community to re-think what mission is about. For this purpose I have invited Father Noel Connolly, a mission expert from the Columban Mission Institute, to speak at the Cathedral on the afternoon of Sunday 21 July. Theme</w:t>
      </w:r>
      <w:r w:rsidRPr="00051AED">
        <w:rPr>
          <w:i/>
          <w:sz w:val="28"/>
          <w:szCs w:val="28"/>
        </w:rPr>
        <w:t>:  What has been Learned from Missionary Experience since the 2</w:t>
      </w:r>
      <w:r w:rsidRPr="00051AED">
        <w:rPr>
          <w:i/>
          <w:sz w:val="28"/>
          <w:szCs w:val="28"/>
          <w:vertAlign w:val="superscript"/>
        </w:rPr>
        <w:t>nd</w:t>
      </w:r>
      <w:r w:rsidRPr="00051AED">
        <w:rPr>
          <w:i/>
          <w:sz w:val="28"/>
          <w:szCs w:val="28"/>
        </w:rPr>
        <w:t xml:space="preserve"> Vatican Council?</w:t>
      </w:r>
    </w:p>
    <w:p w14:paraId="178C9D8A"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p>
    <w:p w14:paraId="088464C5" w14:textId="77777777" w:rsidR="001A0A74"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p>
    <w:p w14:paraId="5A1A7E6E"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28"/>
          <w:szCs w:val="28"/>
        </w:rPr>
      </w:pPr>
      <w:r w:rsidRPr="00051AED">
        <w:rPr>
          <w:rFonts w:asciiTheme="majorHAnsi" w:eastAsiaTheme="majorEastAsia" w:hAnsiTheme="majorHAnsi" w:cstheme="majorBidi"/>
          <w:b/>
          <w:color w:val="0070C0"/>
          <w:spacing w:val="5"/>
          <w:kern w:val="28"/>
          <w:sz w:val="28"/>
          <w:szCs w:val="28"/>
        </w:rPr>
        <w:t>Celebrating New Zealand Missionaries</w:t>
      </w:r>
    </w:p>
    <w:p w14:paraId="457129E3" w14:textId="77777777" w:rsidR="001A0A74" w:rsidRPr="00051AED" w:rsidRDefault="001A0A74" w:rsidP="001A0A74">
      <w:pPr>
        <w:pBdr>
          <w:bottom w:val="single" w:sz="8" w:space="4" w:color="4F81BD" w:themeColor="accent1"/>
        </w:pBdr>
        <w:spacing w:after="300" w:line="240" w:lineRule="auto"/>
        <w:contextualSpacing/>
        <w:jc w:val="center"/>
        <w:rPr>
          <w:rFonts w:asciiTheme="majorHAnsi" w:eastAsiaTheme="majorEastAsia" w:hAnsiTheme="majorHAnsi" w:cstheme="majorBidi"/>
          <w:b/>
          <w:color w:val="0070C0"/>
          <w:spacing w:val="5"/>
          <w:kern w:val="28"/>
          <w:sz w:val="32"/>
          <w:szCs w:val="32"/>
        </w:rPr>
      </w:pPr>
      <w:r w:rsidRPr="00051AED">
        <w:rPr>
          <w:rFonts w:asciiTheme="majorHAnsi" w:eastAsiaTheme="majorEastAsia" w:hAnsiTheme="majorHAnsi" w:cstheme="majorBidi"/>
          <w:b/>
          <w:color w:val="0070C0"/>
          <w:spacing w:val="5"/>
          <w:kern w:val="28"/>
          <w:sz w:val="32"/>
          <w:szCs w:val="32"/>
        </w:rPr>
        <w:t>Honouring the Memory of Father Francis Vernon Douglas</w:t>
      </w:r>
    </w:p>
    <w:p w14:paraId="2160C0D5" w14:textId="77777777" w:rsidR="001A0A74" w:rsidRPr="00051AED" w:rsidRDefault="001A0A74" w:rsidP="001A0A74">
      <w:pPr>
        <w:jc w:val="both"/>
        <w:rPr>
          <w:sz w:val="28"/>
          <w:szCs w:val="28"/>
        </w:rPr>
      </w:pPr>
      <w:r w:rsidRPr="00051AED">
        <w:rPr>
          <w:sz w:val="28"/>
          <w:szCs w:val="28"/>
        </w:rPr>
        <w:t>Late July also marks the 70</w:t>
      </w:r>
      <w:r w:rsidRPr="00051AED">
        <w:rPr>
          <w:sz w:val="28"/>
          <w:szCs w:val="28"/>
          <w:vertAlign w:val="superscript"/>
        </w:rPr>
        <w:t>th</w:t>
      </w:r>
      <w:r w:rsidRPr="00051AED">
        <w:rPr>
          <w:sz w:val="28"/>
          <w:szCs w:val="28"/>
        </w:rPr>
        <w:t xml:space="preserve"> anniversary of the heroic death of the New Zealand missionary, Father Francis Vernon Douglas. A stone piece to honour his memory will be presented on 21</w:t>
      </w:r>
      <w:r w:rsidRPr="00051AED">
        <w:rPr>
          <w:sz w:val="28"/>
          <w:szCs w:val="28"/>
          <w:vertAlign w:val="superscript"/>
        </w:rPr>
        <w:t>st</w:t>
      </w:r>
      <w:r w:rsidRPr="00051AED">
        <w:rPr>
          <w:sz w:val="28"/>
          <w:szCs w:val="28"/>
        </w:rPr>
        <w:t xml:space="preserve"> July to Archbishop John Dew for a place in the Wellington Cathedral.</w:t>
      </w:r>
    </w:p>
    <w:p w14:paraId="17D27D47" w14:textId="77777777" w:rsidR="001A0A74" w:rsidRPr="00051AED" w:rsidRDefault="001A0A74" w:rsidP="001A0A74">
      <w:pPr>
        <w:jc w:val="both"/>
        <w:rPr>
          <w:sz w:val="28"/>
          <w:szCs w:val="28"/>
        </w:rPr>
      </w:pPr>
      <w:r w:rsidRPr="00051AED">
        <w:rPr>
          <w:sz w:val="28"/>
          <w:szCs w:val="28"/>
        </w:rPr>
        <w:t>While the carved stone evokes the story of one inspiring missionary, the memorial honours all who came to serve this land and people in mission service, and those who now serve in overseas situations with distinction.</w:t>
      </w:r>
    </w:p>
    <w:p w14:paraId="011CD4BA" w14:textId="77777777" w:rsidR="001A0A74" w:rsidRPr="00051AED" w:rsidRDefault="001A0A74" w:rsidP="001A0A74">
      <w:pPr>
        <w:jc w:val="both"/>
        <w:rPr>
          <w:sz w:val="28"/>
          <w:szCs w:val="28"/>
        </w:rPr>
      </w:pPr>
      <w:r w:rsidRPr="00051AED">
        <w:rPr>
          <w:sz w:val="28"/>
          <w:szCs w:val="28"/>
        </w:rPr>
        <w:t xml:space="preserve">The carved stone will first be featured at a commemorative weekend in late June in Johnsonville, the home parish of Father Douglas. Then, prior to final installation at Hill Street, the art piece will travel elsewhere to promote a message of faith and mission. </w:t>
      </w:r>
    </w:p>
    <w:p w14:paraId="4A19A56F" w14:textId="77777777" w:rsidR="001A0A74" w:rsidRPr="00051AED" w:rsidRDefault="001A0A74" w:rsidP="001A0A74">
      <w:pPr>
        <w:jc w:val="both"/>
      </w:pPr>
      <w:r w:rsidRPr="00051AED">
        <w:rPr>
          <w:sz w:val="28"/>
          <w:szCs w:val="28"/>
        </w:rPr>
        <w:t xml:space="preserve">My hope for late July is twofold: first, to highlight the importance of mission service as the New Zealand church seeks meaning in a Year of Faith; and second, to re-tell the story of Father Douglas for the benefit of a church community in search of inspiration. </w:t>
      </w:r>
    </w:p>
    <w:p w14:paraId="54EC6033" w14:textId="77777777" w:rsidR="00051AED" w:rsidRDefault="00051AED" w:rsidP="00051AED">
      <w:pPr>
        <w:pBdr>
          <w:bottom w:val="single" w:sz="8" w:space="4" w:color="4F81BD" w:themeColor="accent1"/>
        </w:pBdr>
        <w:spacing w:after="120" w:line="240" w:lineRule="auto"/>
        <w:contextualSpacing/>
        <w:jc w:val="center"/>
        <w:rPr>
          <w:rFonts w:eastAsiaTheme="majorEastAsia" w:cstheme="majorBidi"/>
          <w:color w:val="000000" w:themeColor="text1"/>
          <w:spacing w:val="5"/>
          <w:kern w:val="28"/>
          <w:sz w:val="32"/>
          <w:szCs w:val="32"/>
        </w:rPr>
      </w:pPr>
    </w:p>
    <w:p w14:paraId="0B3377C5" w14:textId="77777777" w:rsidR="00051AED" w:rsidRDefault="00051AED" w:rsidP="00051AED">
      <w:pPr>
        <w:pBdr>
          <w:bottom w:val="single" w:sz="8" w:space="4" w:color="4F81BD" w:themeColor="accent1"/>
        </w:pBdr>
        <w:spacing w:after="120" w:line="240" w:lineRule="auto"/>
        <w:contextualSpacing/>
        <w:jc w:val="center"/>
        <w:rPr>
          <w:rFonts w:eastAsiaTheme="majorEastAsia" w:cstheme="majorBidi"/>
          <w:color w:val="000000" w:themeColor="text1"/>
          <w:spacing w:val="5"/>
          <w:kern w:val="28"/>
          <w:sz w:val="32"/>
          <w:szCs w:val="32"/>
        </w:rPr>
      </w:pPr>
    </w:p>
    <w:p w14:paraId="508681FA" w14:textId="77777777" w:rsidR="00051AED" w:rsidRPr="00051AED" w:rsidRDefault="00051AED" w:rsidP="00051AED">
      <w:pPr>
        <w:pBdr>
          <w:bottom w:val="single" w:sz="8" w:space="4" w:color="4F81BD" w:themeColor="accent1"/>
        </w:pBdr>
        <w:spacing w:after="120" w:line="240" w:lineRule="auto"/>
        <w:contextualSpacing/>
        <w:jc w:val="center"/>
        <w:rPr>
          <w:rFonts w:eastAsiaTheme="majorEastAsia" w:cstheme="majorBidi"/>
          <w:color w:val="000000" w:themeColor="text1"/>
          <w:spacing w:val="5"/>
          <w:kern w:val="28"/>
          <w:sz w:val="32"/>
          <w:szCs w:val="32"/>
        </w:rPr>
      </w:pPr>
      <w:r w:rsidRPr="00051AED">
        <w:rPr>
          <w:rFonts w:eastAsiaTheme="majorEastAsia" w:cstheme="majorBidi"/>
          <w:color w:val="000000" w:themeColor="text1"/>
          <w:spacing w:val="5"/>
          <w:kern w:val="28"/>
          <w:sz w:val="32"/>
          <w:szCs w:val="32"/>
        </w:rPr>
        <w:t>Archdiocese of Wellington  &amp;   St Columban’s Mission Society</w:t>
      </w:r>
    </w:p>
    <w:p w14:paraId="5335439D" w14:textId="77777777" w:rsid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5"/>
          <w:kern w:val="28"/>
          <w:sz w:val="40"/>
          <w:szCs w:val="40"/>
        </w:rPr>
      </w:pPr>
    </w:p>
    <w:p w14:paraId="3D6FB82D"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5"/>
          <w:kern w:val="28"/>
          <w:sz w:val="40"/>
          <w:szCs w:val="40"/>
        </w:rPr>
      </w:pPr>
      <w:r w:rsidRPr="00051AED">
        <w:rPr>
          <w:rFonts w:asciiTheme="majorHAnsi" w:eastAsiaTheme="majorEastAsia" w:hAnsiTheme="majorHAnsi" w:cstheme="majorBidi"/>
          <w:b/>
          <w:color w:val="FF0000"/>
          <w:spacing w:val="5"/>
          <w:kern w:val="28"/>
          <w:sz w:val="40"/>
          <w:szCs w:val="40"/>
        </w:rPr>
        <w:t>Year of Faith</w:t>
      </w:r>
    </w:p>
    <w:p w14:paraId="01F95D89"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FF0000"/>
          <w:spacing w:val="5"/>
          <w:kern w:val="28"/>
          <w:sz w:val="40"/>
          <w:szCs w:val="40"/>
        </w:rPr>
      </w:pPr>
      <w:r w:rsidRPr="00051AED">
        <w:rPr>
          <w:rFonts w:asciiTheme="majorHAnsi" w:eastAsiaTheme="majorEastAsia" w:hAnsiTheme="majorHAnsi" w:cstheme="majorBidi"/>
          <w:b/>
          <w:color w:val="FF0000"/>
          <w:spacing w:val="5"/>
          <w:kern w:val="28"/>
          <w:sz w:val="40"/>
          <w:szCs w:val="40"/>
        </w:rPr>
        <w:t>Celebrating Faith and Mission</w:t>
      </w:r>
    </w:p>
    <w:p w14:paraId="5685F34F"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color w:val="000000" w:themeColor="text1"/>
          <w:spacing w:val="5"/>
          <w:kern w:val="28"/>
          <w:sz w:val="28"/>
          <w:szCs w:val="28"/>
        </w:rPr>
      </w:pPr>
    </w:p>
    <w:p w14:paraId="6BD413C9"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color w:val="000000" w:themeColor="text1"/>
          <w:spacing w:val="5"/>
          <w:kern w:val="28"/>
          <w:sz w:val="28"/>
          <w:szCs w:val="28"/>
        </w:rPr>
      </w:pPr>
      <w:r w:rsidRPr="00051AED">
        <w:rPr>
          <w:rFonts w:asciiTheme="majorHAnsi" w:eastAsiaTheme="majorEastAsia" w:hAnsiTheme="majorHAnsi" w:cstheme="majorBidi"/>
          <w:color w:val="000000" w:themeColor="text1"/>
          <w:spacing w:val="5"/>
          <w:kern w:val="28"/>
          <w:sz w:val="28"/>
          <w:szCs w:val="28"/>
        </w:rPr>
        <w:t xml:space="preserve">Cathedral of the Sacred Heart Wellington              </w:t>
      </w:r>
    </w:p>
    <w:p w14:paraId="4208010D"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color w:val="F79646" w:themeColor="accent6"/>
          <w:spacing w:val="5"/>
          <w:kern w:val="28"/>
          <w:sz w:val="28"/>
          <w:szCs w:val="28"/>
        </w:rPr>
      </w:pPr>
      <w:r w:rsidRPr="00051AED">
        <w:rPr>
          <w:rFonts w:asciiTheme="majorHAnsi" w:eastAsiaTheme="majorEastAsia" w:hAnsiTheme="majorHAnsi" w:cstheme="majorBidi"/>
          <w:color w:val="000000" w:themeColor="text1"/>
          <w:spacing w:val="5"/>
          <w:kern w:val="28"/>
          <w:sz w:val="28"/>
          <w:szCs w:val="28"/>
        </w:rPr>
        <w:t xml:space="preserve">2:00pm Sunday 21 July 2013 </w:t>
      </w:r>
    </w:p>
    <w:p w14:paraId="481D3374" w14:textId="77777777" w:rsidR="00051AED" w:rsidRPr="00051AED" w:rsidRDefault="00051AED" w:rsidP="00051AED">
      <w:pPr>
        <w:pBdr>
          <w:bottom w:val="single" w:sz="8" w:space="4" w:color="4F81BD" w:themeColor="accent1"/>
        </w:pBdr>
        <w:spacing w:after="300" w:line="240" w:lineRule="auto"/>
        <w:contextualSpacing/>
        <w:jc w:val="center"/>
        <w:rPr>
          <w:rFonts w:asciiTheme="majorHAnsi" w:eastAsiaTheme="majorEastAsia" w:hAnsiTheme="majorHAnsi" w:cstheme="majorBidi"/>
          <w:b/>
          <w:color w:val="00B050"/>
          <w:spacing w:val="5"/>
          <w:kern w:val="28"/>
          <w:sz w:val="32"/>
          <w:szCs w:val="32"/>
        </w:rPr>
      </w:pPr>
    </w:p>
    <w:p w14:paraId="234BB9EA" w14:textId="77777777" w:rsidR="00051AED" w:rsidRPr="00051AED" w:rsidRDefault="00051AED" w:rsidP="00D723FA">
      <w:pPr>
        <w:pBdr>
          <w:bottom w:val="single" w:sz="8" w:space="4" w:color="4F81BD" w:themeColor="accent1"/>
        </w:pBdr>
        <w:spacing w:after="300" w:line="240" w:lineRule="auto"/>
        <w:contextualSpacing/>
        <w:jc w:val="right"/>
        <w:rPr>
          <w:rFonts w:asciiTheme="majorHAnsi" w:eastAsiaTheme="majorEastAsia" w:hAnsiTheme="majorHAnsi" w:cstheme="majorBidi"/>
          <w:b/>
          <w:color w:val="00B050"/>
          <w:spacing w:val="5"/>
          <w:kern w:val="28"/>
          <w:sz w:val="32"/>
          <w:szCs w:val="32"/>
        </w:rPr>
      </w:pPr>
      <w:r>
        <w:rPr>
          <w:rFonts w:asciiTheme="majorHAnsi" w:eastAsiaTheme="majorEastAsia" w:hAnsiTheme="majorHAnsi" w:cstheme="majorBidi"/>
          <w:b/>
          <w:color w:val="00B050"/>
          <w:spacing w:val="5"/>
          <w:kern w:val="28"/>
          <w:sz w:val="32"/>
          <w:szCs w:val="32"/>
        </w:rPr>
        <w:t>[</w:t>
      </w:r>
      <w:r w:rsidRPr="00051AED">
        <w:rPr>
          <w:rFonts w:asciiTheme="majorHAnsi" w:eastAsiaTheme="majorEastAsia" w:hAnsiTheme="majorHAnsi" w:cstheme="majorBidi"/>
          <w:b/>
          <w:color w:val="00B050"/>
          <w:spacing w:val="5"/>
          <w:kern w:val="28"/>
          <w:sz w:val="32"/>
          <w:szCs w:val="32"/>
        </w:rPr>
        <w:t>Tentative Programme</w:t>
      </w:r>
      <w:r>
        <w:rPr>
          <w:rFonts w:asciiTheme="majorHAnsi" w:eastAsiaTheme="majorEastAsia" w:hAnsiTheme="majorHAnsi" w:cstheme="majorBidi"/>
          <w:b/>
          <w:color w:val="00B050"/>
          <w:spacing w:val="5"/>
          <w:kern w:val="28"/>
          <w:sz w:val="32"/>
          <w:szCs w:val="32"/>
        </w:rPr>
        <w:t>]</w:t>
      </w:r>
    </w:p>
    <w:p w14:paraId="2B281881" w14:textId="77777777" w:rsidR="00051AED" w:rsidRPr="00051AED" w:rsidRDefault="00051AED" w:rsidP="00051AED">
      <w:pPr>
        <w:spacing w:after="0" w:line="240" w:lineRule="auto"/>
        <w:jc w:val="right"/>
        <w:rPr>
          <w:b/>
          <w:color w:val="FF0000"/>
          <w:sz w:val="32"/>
          <w:szCs w:val="32"/>
        </w:rPr>
      </w:pPr>
    </w:p>
    <w:p w14:paraId="3C40E62E" w14:textId="77777777" w:rsidR="009F5D82" w:rsidRPr="001432CF" w:rsidRDefault="00051AED" w:rsidP="001432CF">
      <w:pPr>
        <w:pStyle w:val="ListParagraph"/>
        <w:numPr>
          <w:ilvl w:val="0"/>
          <w:numId w:val="14"/>
        </w:numPr>
        <w:spacing w:after="0" w:line="240" w:lineRule="auto"/>
        <w:rPr>
          <w:sz w:val="18"/>
          <w:szCs w:val="18"/>
        </w:rPr>
      </w:pPr>
      <w:r w:rsidRPr="001432CF">
        <w:rPr>
          <w:b/>
          <w:color w:val="FF0000"/>
          <w:sz w:val="32"/>
          <w:szCs w:val="32"/>
        </w:rPr>
        <w:t>Celebrating 175 Years of Mission and Honouring Missionaries</w:t>
      </w:r>
      <w:r w:rsidR="00D723FA" w:rsidRPr="001432CF">
        <w:rPr>
          <w:b/>
          <w:color w:val="FF0000"/>
          <w:sz w:val="32"/>
          <w:szCs w:val="32"/>
        </w:rPr>
        <w:t xml:space="preserve">  </w:t>
      </w:r>
      <w:r w:rsidR="009F5D82" w:rsidRPr="001432CF">
        <w:rPr>
          <w:i/>
        </w:rPr>
        <w:t>[Karanga</w:t>
      </w:r>
      <w:r w:rsidR="009F5D82" w:rsidRPr="00051AED">
        <w:t xml:space="preserve"> </w:t>
      </w:r>
      <w:r w:rsidR="009F5D82">
        <w:t>]</w:t>
      </w:r>
      <w:r w:rsidR="009F5D82" w:rsidRPr="00051AED">
        <w:t xml:space="preserve"> </w:t>
      </w:r>
    </w:p>
    <w:p w14:paraId="20CB39F8" w14:textId="77777777" w:rsidR="00D723FA" w:rsidRPr="009F5D82" w:rsidRDefault="00D723FA" w:rsidP="009F5D82">
      <w:pPr>
        <w:spacing w:after="0" w:line="240" w:lineRule="auto"/>
        <w:ind w:left="360"/>
        <w:rPr>
          <w:i/>
          <w:sz w:val="18"/>
          <w:szCs w:val="18"/>
        </w:rPr>
      </w:pPr>
      <w:r w:rsidRPr="009F5D82">
        <w:rPr>
          <w:b/>
          <w:color w:val="FF0000"/>
          <w:sz w:val="32"/>
          <w:szCs w:val="32"/>
        </w:rPr>
        <w:t xml:space="preserve">         </w:t>
      </w:r>
    </w:p>
    <w:p w14:paraId="2F7BAEF8" w14:textId="77777777" w:rsidR="001432CF" w:rsidRDefault="00D723FA" w:rsidP="001432CF">
      <w:pPr>
        <w:pStyle w:val="NoSpacing"/>
        <w:numPr>
          <w:ilvl w:val="0"/>
          <w:numId w:val="14"/>
        </w:numPr>
        <w:rPr>
          <w:color w:val="C00000"/>
          <w:sz w:val="28"/>
          <w:szCs w:val="28"/>
        </w:rPr>
      </w:pPr>
      <w:r w:rsidRPr="00041925">
        <w:rPr>
          <w:color w:val="C00000"/>
          <w:sz w:val="28"/>
          <w:szCs w:val="28"/>
        </w:rPr>
        <w:t>Mi</w:t>
      </w:r>
      <w:r w:rsidR="00051AED" w:rsidRPr="00051AED">
        <w:rPr>
          <w:color w:val="C00000"/>
          <w:sz w:val="28"/>
          <w:szCs w:val="28"/>
        </w:rPr>
        <w:t xml:space="preserve">ssion service is highlighted </w:t>
      </w:r>
      <w:r w:rsidR="009F5D82">
        <w:rPr>
          <w:color w:val="C00000"/>
          <w:sz w:val="28"/>
          <w:szCs w:val="28"/>
        </w:rPr>
        <w:t>and celebrated in the</w:t>
      </w:r>
      <w:r w:rsidR="00051AED" w:rsidRPr="00051AED">
        <w:rPr>
          <w:color w:val="C00000"/>
          <w:sz w:val="28"/>
          <w:szCs w:val="28"/>
        </w:rPr>
        <w:t xml:space="preserve"> Year of Faith</w:t>
      </w:r>
      <w:r w:rsidR="001432CF">
        <w:rPr>
          <w:color w:val="C00000"/>
          <w:sz w:val="28"/>
          <w:szCs w:val="28"/>
        </w:rPr>
        <w:t xml:space="preserve">  </w:t>
      </w:r>
    </w:p>
    <w:p w14:paraId="36F42BB3" w14:textId="77777777" w:rsidR="001432CF" w:rsidRPr="001432CF" w:rsidRDefault="001432CF" w:rsidP="001432CF">
      <w:pPr>
        <w:pStyle w:val="ListParagraph"/>
        <w:numPr>
          <w:ilvl w:val="0"/>
          <w:numId w:val="8"/>
        </w:numPr>
        <w:rPr>
          <w:sz w:val="24"/>
          <w:szCs w:val="24"/>
        </w:rPr>
      </w:pPr>
      <w:r w:rsidRPr="001432CF">
        <w:rPr>
          <w:sz w:val="24"/>
          <w:szCs w:val="24"/>
        </w:rPr>
        <w:t>Remembrance of all who have come to serve this land and people in mission service since 1838</w:t>
      </w:r>
    </w:p>
    <w:p w14:paraId="503D3011" w14:textId="77777777" w:rsidR="00051AED" w:rsidRPr="001432CF" w:rsidRDefault="00051AED" w:rsidP="001432CF">
      <w:pPr>
        <w:pStyle w:val="ListParagraph"/>
        <w:numPr>
          <w:ilvl w:val="0"/>
          <w:numId w:val="8"/>
        </w:numPr>
        <w:rPr>
          <w:sz w:val="24"/>
          <w:szCs w:val="24"/>
        </w:rPr>
      </w:pPr>
      <w:r w:rsidRPr="001432CF">
        <w:rPr>
          <w:sz w:val="24"/>
          <w:szCs w:val="24"/>
        </w:rPr>
        <w:t xml:space="preserve">Presentation of a </w:t>
      </w:r>
      <w:r w:rsidR="001432CF" w:rsidRPr="001432CF">
        <w:rPr>
          <w:sz w:val="24"/>
          <w:szCs w:val="24"/>
        </w:rPr>
        <w:t xml:space="preserve">woven </w:t>
      </w:r>
      <w:r w:rsidRPr="001432CF">
        <w:rPr>
          <w:sz w:val="24"/>
          <w:szCs w:val="24"/>
        </w:rPr>
        <w:t>flax to a representative of the many missionaries who have arrived</w:t>
      </w:r>
    </w:p>
    <w:p w14:paraId="5669E54D" w14:textId="77777777" w:rsidR="001432CF" w:rsidRPr="001432CF" w:rsidRDefault="00D723FA" w:rsidP="001432CF">
      <w:pPr>
        <w:pStyle w:val="ListParagraph"/>
        <w:numPr>
          <w:ilvl w:val="0"/>
          <w:numId w:val="8"/>
        </w:numPr>
        <w:rPr>
          <w:i/>
          <w:sz w:val="24"/>
          <w:szCs w:val="24"/>
        </w:rPr>
      </w:pPr>
      <w:r w:rsidRPr="001432CF">
        <w:rPr>
          <w:sz w:val="24"/>
          <w:szCs w:val="24"/>
        </w:rPr>
        <w:t xml:space="preserve">Recognition </w:t>
      </w:r>
      <w:r w:rsidR="00051AED" w:rsidRPr="001432CF">
        <w:rPr>
          <w:sz w:val="24"/>
          <w:szCs w:val="24"/>
        </w:rPr>
        <w:t xml:space="preserve">of </w:t>
      </w:r>
      <w:r w:rsidR="001432CF" w:rsidRPr="001432CF">
        <w:rPr>
          <w:sz w:val="24"/>
          <w:szCs w:val="24"/>
        </w:rPr>
        <w:t xml:space="preserve">Kiwi </w:t>
      </w:r>
      <w:r w:rsidR="00051AED" w:rsidRPr="001432CF">
        <w:rPr>
          <w:sz w:val="24"/>
          <w:szCs w:val="24"/>
        </w:rPr>
        <w:t xml:space="preserve">missionaries who have served with distinction in overseas situations </w:t>
      </w:r>
      <w:r w:rsidR="001432CF" w:rsidRPr="001432CF">
        <w:rPr>
          <w:sz w:val="24"/>
          <w:szCs w:val="24"/>
        </w:rPr>
        <w:t xml:space="preserve"> [Waiata]</w:t>
      </w:r>
    </w:p>
    <w:p w14:paraId="378E8EBE" w14:textId="77777777" w:rsidR="009F5D82" w:rsidRPr="001432CF" w:rsidRDefault="00051AED" w:rsidP="001432CF">
      <w:pPr>
        <w:pStyle w:val="ListParagraph"/>
        <w:numPr>
          <w:ilvl w:val="0"/>
          <w:numId w:val="8"/>
        </w:numPr>
        <w:rPr>
          <w:i/>
          <w:sz w:val="24"/>
          <w:szCs w:val="24"/>
        </w:rPr>
      </w:pPr>
      <w:r w:rsidRPr="001432CF">
        <w:rPr>
          <w:sz w:val="24"/>
          <w:szCs w:val="24"/>
        </w:rPr>
        <w:t>Presentation of a</w:t>
      </w:r>
      <w:r w:rsidR="001432CF" w:rsidRPr="001432CF">
        <w:rPr>
          <w:sz w:val="24"/>
          <w:szCs w:val="24"/>
        </w:rPr>
        <w:t xml:space="preserve"> woven f</w:t>
      </w:r>
      <w:r w:rsidRPr="001432CF">
        <w:rPr>
          <w:sz w:val="24"/>
          <w:szCs w:val="24"/>
        </w:rPr>
        <w:t>lax to a representative of past and present missionaries</w:t>
      </w:r>
      <w:r w:rsidR="001432CF" w:rsidRPr="001432CF">
        <w:rPr>
          <w:sz w:val="24"/>
          <w:szCs w:val="24"/>
        </w:rPr>
        <w:t xml:space="preserve">  (Karakia)</w:t>
      </w:r>
    </w:p>
    <w:p w14:paraId="7306EBB5" w14:textId="77777777" w:rsidR="00051AED" w:rsidRPr="00051AED" w:rsidRDefault="00051AED" w:rsidP="00051AED">
      <w:pPr>
        <w:spacing w:after="0" w:line="240" w:lineRule="auto"/>
        <w:jc w:val="center"/>
        <w:rPr>
          <w:b/>
          <w:sz w:val="18"/>
          <w:szCs w:val="18"/>
        </w:rPr>
      </w:pPr>
    </w:p>
    <w:p w14:paraId="6B8D730A" w14:textId="77777777" w:rsidR="00051AED" w:rsidRPr="009F5D82" w:rsidRDefault="00051AED" w:rsidP="001432CF">
      <w:pPr>
        <w:pStyle w:val="ListParagraph"/>
        <w:numPr>
          <w:ilvl w:val="0"/>
          <w:numId w:val="8"/>
        </w:numPr>
        <w:spacing w:after="0" w:line="240" w:lineRule="auto"/>
        <w:rPr>
          <w:b/>
          <w:color w:val="FF0000"/>
        </w:rPr>
      </w:pPr>
      <w:r w:rsidRPr="009F5D82">
        <w:rPr>
          <w:b/>
          <w:color w:val="FF0000"/>
          <w:sz w:val="32"/>
          <w:szCs w:val="32"/>
        </w:rPr>
        <w:t>Honouring the Memory of Father Francis Vernon Douglas (1910-1943)</w:t>
      </w:r>
    </w:p>
    <w:p w14:paraId="2C83433D" w14:textId="77777777" w:rsidR="00E047A5" w:rsidRPr="00E047A5" w:rsidRDefault="00E047A5" w:rsidP="00E047A5">
      <w:pPr>
        <w:pStyle w:val="ListParagraph"/>
        <w:jc w:val="both"/>
        <w:rPr>
          <w:color w:val="C00000"/>
        </w:rPr>
      </w:pPr>
    </w:p>
    <w:p w14:paraId="42B757B2" w14:textId="77777777" w:rsidR="00E047A5" w:rsidRPr="00E047A5" w:rsidRDefault="00E047A5" w:rsidP="00E047A5">
      <w:pPr>
        <w:pStyle w:val="ListParagraph"/>
        <w:numPr>
          <w:ilvl w:val="0"/>
          <w:numId w:val="1"/>
        </w:numPr>
        <w:jc w:val="both"/>
        <w:rPr>
          <w:color w:val="C00000"/>
        </w:rPr>
      </w:pPr>
      <w:r w:rsidRPr="009F5D82">
        <w:rPr>
          <w:color w:val="C00000"/>
          <w:sz w:val="28"/>
          <w:szCs w:val="28"/>
        </w:rPr>
        <w:t>The life, mission and heroic death of Father Douglas</w:t>
      </w:r>
      <w:r>
        <w:rPr>
          <w:color w:val="C00000"/>
          <w:sz w:val="28"/>
          <w:szCs w:val="28"/>
        </w:rPr>
        <w:t xml:space="preserve">:  </w:t>
      </w:r>
      <w:r w:rsidRPr="009F5D82">
        <w:rPr>
          <w:color w:val="C00000"/>
          <w:sz w:val="28"/>
          <w:szCs w:val="28"/>
        </w:rPr>
        <w:t xml:space="preserve">Father Michael Gormly. </w:t>
      </w:r>
    </w:p>
    <w:p w14:paraId="0EAC2E05" w14:textId="77777777" w:rsidR="00E047A5" w:rsidRPr="009F5D82" w:rsidRDefault="00E047A5" w:rsidP="00E047A5">
      <w:pPr>
        <w:pStyle w:val="ListParagraph"/>
        <w:jc w:val="both"/>
        <w:rPr>
          <w:color w:val="C00000"/>
        </w:rPr>
      </w:pPr>
    </w:p>
    <w:p w14:paraId="7E6E2DEF" w14:textId="77777777" w:rsidR="00E047A5" w:rsidRPr="00041925" w:rsidRDefault="00E047A5" w:rsidP="00E047A5">
      <w:pPr>
        <w:pStyle w:val="ListParagraph"/>
        <w:numPr>
          <w:ilvl w:val="0"/>
          <w:numId w:val="2"/>
        </w:numPr>
        <w:jc w:val="both"/>
        <w:rPr>
          <w:i/>
        </w:rPr>
      </w:pPr>
      <w:r w:rsidRPr="00041925">
        <w:rPr>
          <w:sz w:val="24"/>
          <w:szCs w:val="24"/>
        </w:rPr>
        <w:t xml:space="preserve">Carved marble </w:t>
      </w:r>
      <w:r>
        <w:rPr>
          <w:sz w:val="24"/>
          <w:szCs w:val="24"/>
        </w:rPr>
        <w:t xml:space="preserve">memorial </w:t>
      </w:r>
      <w:r w:rsidRPr="00041925">
        <w:rPr>
          <w:sz w:val="24"/>
          <w:szCs w:val="24"/>
        </w:rPr>
        <w:t xml:space="preserve">to honour Father Douglas is unveiled and blessed      </w:t>
      </w:r>
      <w:r>
        <w:rPr>
          <w:sz w:val="24"/>
          <w:szCs w:val="24"/>
        </w:rPr>
        <w:t>[</w:t>
      </w:r>
      <w:r w:rsidRPr="00041925">
        <w:rPr>
          <w:i/>
        </w:rPr>
        <w:t>Waiata</w:t>
      </w:r>
      <w:r>
        <w:rPr>
          <w:i/>
        </w:rPr>
        <w:t>]</w:t>
      </w:r>
    </w:p>
    <w:p w14:paraId="63E52BE6" w14:textId="77777777" w:rsidR="00E047A5" w:rsidRPr="00041925" w:rsidRDefault="00E047A5" w:rsidP="00E047A5">
      <w:pPr>
        <w:pStyle w:val="ListParagraph"/>
        <w:numPr>
          <w:ilvl w:val="0"/>
          <w:numId w:val="2"/>
        </w:numPr>
        <w:jc w:val="both"/>
        <w:rPr>
          <w:sz w:val="24"/>
          <w:szCs w:val="24"/>
        </w:rPr>
      </w:pPr>
      <w:r w:rsidRPr="00041925">
        <w:rPr>
          <w:sz w:val="24"/>
          <w:szCs w:val="24"/>
        </w:rPr>
        <w:t>The art piece is entrusted to the Archbishop and the Archdiocese for retention in the Cathedral</w:t>
      </w:r>
    </w:p>
    <w:p w14:paraId="69D1FCFB" w14:textId="77777777" w:rsidR="00E047A5" w:rsidRPr="00E047A5" w:rsidRDefault="00E047A5" w:rsidP="00E047A5">
      <w:pPr>
        <w:pStyle w:val="ListParagraph"/>
        <w:numPr>
          <w:ilvl w:val="0"/>
          <w:numId w:val="2"/>
        </w:numPr>
        <w:spacing w:after="0" w:line="240" w:lineRule="auto"/>
        <w:rPr>
          <w:b/>
          <w:color w:val="FF0000"/>
        </w:rPr>
      </w:pPr>
      <w:r w:rsidRPr="00E047A5">
        <w:rPr>
          <w:sz w:val="24"/>
          <w:szCs w:val="24"/>
        </w:rPr>
        <w:t xml:space="preserve">A formal word of appreciation is made by Archbishop John Dew </w:t>
      </w:r>
      <w:r>
        <w:rPr>
          <w:sz w:val="24"/>
          <w:szCs w:val="24"/>
        </w:rPr>
        <w:t xml:space="preserve">                            </w:t>
      </w:r>
      <w:r w:rsidRPr="00E047A5">
        <w:rPr>
          <w:sz w:val="24"/>
          <w:szCs w:val="24"/>
        </w:rPr>
        <w:t>(</w:t>
      </w:r>
      <w:r w:rsidRPr="00E047A5">
        <w:rPr>
          <w:i/>
        </w:rPr>
        <w:t xml:space="preserve">Waiata </w:t>
      </w:r>
      <w:r>
        <w:rPr>
          <w:i/>
        </w:rPr>
        <w:t xml:space="preserve"> </w:t>
      </w:r>
      <w:r w:rsidRPr="00E047A5">
        <w:rPr>
          <w:i/>
        </w:rPr>
        <w:t>&amp;</w:t>
      </w:r>
      <w:r>
        <w:rPr>
          <w:i/>
        </w:rPr>
        <w:t xml:space="preserve"> </w:t>
      </w:r>
      <w:r w:rsidRPr="00E047A5">
        <w:rPr>
          <w:sz w:val="24"/>
          <w:szCs w:val="24"/>
        </w:rPr>
        <w:t>Karakia)</w:t>
      </w:r>
    </w:p>
    <w:p w14:paraId="37E30EA3" w14:textId="77777777" w:rsidR="00E047A5" w:rsidRPr="00E047A5" w:rsidRDefault="00E047A5" w:rsidP="00E047A5">
      <w:pPr>
        <w:spacing w:after="0" w:line="240" w:lineRule="auto"/>
        <w:rPr>
          <w:b/>
          <w:color w:val="FF0000"/>
        </w:rPr>
      </w:pPr>
      <w:r w:rsidRPr="00E047A5">
        <w:rPr>
          <w:sz w:val="24"/>
          <w:szCs w:val="24"/>
        </w:rPr>
        <w:t xml:space="preserve">                    </w:t>
      </w:r>
    </w:p>
    <w:p w14:paraId="1CB55ACF" w14:textId="77777777" w:rsidR="00051AED" w:rsidRPr="009F5D82" w:rsidRDefault="00E047A5" w:rsidP="009F5D82">
      <w:pPr>
        <w:pStyle w:val="ListParagraph"/>
        <w:numPr>
          <w:ilvl w:val="0"/>
          <w:numId w:val="5"/>
        </w:numPr>
        <w:rPr>
          <w:sz w:val="28"/>
          <w:szCs w:val="28"/>
        </w:rPr>
      </w:pPr>
      <w:r>
        <w:rPr>
          <w:color w:val="C00000"/>
          <w:sz w:val="28"/>
          <w:szCs w:val="28"/>
        </w:rPr>
        <w:t xml:space="preserve">As </w:t>
      </w:r>
      <w:r w:rsidRPr="009F5D82">
        <w:rPr>
          <w:color w:val="C00000"/>
          <w:sz w:val="28"/>
          <w:szCs w:val="28"/>
        </w:rPr>
        <w:t xml:space="preserve">we honour Father Frank Douglas </w:t>
      </w:r>
      <w:r>
        <w:rPr>
          <w:color w:val="C00000"/>
          <w:sz w:val="28"/>
          <w:szCs w:val="28"/>
        </w:rPr>
        <w:t>o</w:t>
      </w:r>
      <w:r w:rsidR="00051AED" w:rsidRPr="009F5D82">
        <w:rPr>
          <w:color w:val="C00000"/>
          <w:sz w:val="28"/>
          <w:szCs w:val="28"/>
        </w:rPr>
        <w:t>n the 70</w:t>
      </w:r>
      <w:r w:rsidR="00051AED" w:rsidRPr="009F5D82">
        <w:rPr>
          <w:color w:val="C00000"/>
          <w:sz w:val="28"/>
          <w:szCs w:val="28"/>
          <w:vertAlign w:val="superscript"/>
        </w:rPr>
        <w:t>th</w:t>
      </w:r>
      <w:r w:rsidR="00051AED" w:rsidRPr="009F5D82">
        <w:rPr>
          <w:color w:val="C00000"/>
          <w:sz w:val="28"/>
          <w:szCs w:val="28"/>
        </w:rPr>
        <w:t xml:space="preserve"> anniversary of his death</w:t>
      </w:r>
      <w:r w:rsidR="00041925" w:rsidRPr="009F5D82">
        <w:rPr>
          <w:color w:val="C00000"/>
          <w:sz w:val="28"/>
          <w:szCs w:val="28"/>
        </w:rPr>
        <w:t>.</w:t>
      </w:r>
      <w:r w:rsidR="00051AED" w:rsidRPr="009F5D82">
        <w:rPr>
          <w:sz w:val="28"/>
          <w:szCs w:val="28"/>
        </w:rPr>
        <w:t xml:space="preserve"> </w:t>
      </w:r>
    </w:p>
    <w:p w14:paraId="746977A2" w14:textId="77777777" w:rsidR="00051AED" w:rsidRPr="00041925" w:rsidRDefault="00E047A5" w:rsidP="00041925">
      <w:pPr>
        <w:pStyle w:val="ListParagraph"/>
        <w:numPr>
          <w:ilvl w:val="0"/>
          <w:numId w:val="1"/>
        </w:numPr>
        <w:jc w:val="both"/>
        <w:rPr>
          <w:sz w:val="24"/>
          <w:szCs w:val="24"/>
        </w:rPr>
      </w:pPr>
      <w:r w:rsidRPr="00041925">
        <w:rPr>
          <w:sz w:val="24"/>
          <w:szCs w:val="24"/>
        </w:rPr>
        <w:t xml:space="preserve">Memorial presentation </w:t>
      </w:r>
      <w:r w:rsidR="00051AED" w:rsidRPr="00041925">
        <w:rPr>
          <w:sz w:val="24"/>
          <w:szCs w:val="24"/>
        </w:rPr>
        <w:t>to a representative of the Douglas Family</w:t>
      </w:r>
      <w:r w:rsidR="00041925" w:rsidRPr="00041925">
        <w:rPr>
          <w:sz w:val="24"/>
          <w:szCs w:val="24"/>
        </w:rPr>
        <w:t xml:space="preserve"> (</w:t>
      </w:r>
      <w:r w:rsidR="00051AED" w:rsidRPr="00041925">
        <w:rPr>
          <w:sz w:val="24"/>
          <w:szCs w:val="24"/>
        </w:rPr>
        <w:t>Mrs Maria McIlroy</w:t>
      </w:r>
      <w:r w:rsidR="00041925" w:rsidRPr="00041925">
        <w:rPr>
          <w:sz w:val="24"/>
          <w:szCs w:val="24"/>
        </w:rPr>
        <w:t>)</w:t>
      </w:r>
      <w:r w:rsidR="00051AED" w:rsidRPr="00041925">
        <w:rPr>
          <w:sz w:val="24"/>
          <w:szCs w:val="24"/>
        </w:rPr>
        <w:t xml:space="preserve"> </w:t>
      </w:r>
    </w:p>
    <w:p w14:paraId="0D1F8A26" w14:textId="77777777" w:rsidR="00051AED" w:rsidRPr="00041925" w:rsidRDefault="00E047A5" w:rsidP="00041925">
      <w:pPr>
        <w:pStyle w:val="ListParagraph"/>
        <w:numPr>
          <w:ilvl w:val="0"/>
          <w:numId w:val="1"/>
        </w:numPr>
        <w:jc w:val="both"/>
        <w:rPr>
          <w:sz w:val="24"/>
          <w:szCs w:val="24"/>
        </w:rPr>
      </w:pPr>
      <w:r w:rsidRPr="00041925">
        <w:rPr>
          <w:sz w:val="24"/>
          <w:szCs w:val="24"/>
        </w:rPr>
        <w:t xml:space="preserve">Memorial presentation </w:t>
      </w:r>
      <w:r>
        <w:rPr>
          <w:sz w:val="24"/>
          <w:szCs w:val="24"/>
        </w:rPr>
        <w:t>to</w:t>
      </w:r>
      <w:r w:rsidR="00051AED" w:rsidRPr="00041925">
        <w:rPr>
          <w:sz w:val="24"/>
          <w:szCs w:val="24"/>
        </w:rPr>
        <w:t xml:space="preserve"> Mrs Patricia Brooks, author of “With No Regrets”, life of Father Douglas</w:t>
      </w:r>
    </w:p>
    <w:p w14:paraId="0E0396DE" w14:textId="77777777" w:rsidR="00041925" w:rsidRDefault="00E047A5" w:rsidP="00051AED">
      <w:pPr>
        <w:pStyle w:val="ListParagraph"/>
        <w:numPr>
          <w:ilvl w:val="0"/>
          <w:numId w:val="1"/>
        </w:numPr>
        <w:jc w:val="both"/>
        <w:rPr>
          <w:sz w:val="24"/>
          <w:szCs w:val="24"/>
        </w:rPr>
      </w:pPr>
      <w:r w:rsidRPr="00041925">
        <w:rPr>
          <w:sz w:val="24"/>
          <w:szCs w:val="24"/>
        </w:rPr>
        <w:t xml:space="preserve">Memorial presentation </w:t>
      </w:r>
      <w:r>
        <w:rPr>
          <w:sz w:val="24"/>
          <w:szCs w:val="24"/>
        </w:rPr>
        <w:t>to</w:t>
      </w:r>
      <w:r w:rsidR="00041925" w:rsidRPr="00041925">
        <w:rPr>
          <w:sz w:val="24"/>
          <w:szCs w:val="24"/>
        </w:rPr>
        <w:t xml:space="preserve"> the </w:t>
      </w:r>
      <w:r w:rsidR="00051AED" w:rsidRPr="00041925">
        <w:rPr>
          <w:sz w:val="24"/>
          <w:szCs w:val="24"/>
        </w:rPr>
        <w:t>Francis Douglas Memorial College and the New Plymouth community</w:t>
      </w:r>
    </w:p>
    <w:p w14:paraId="3ABF8BEE" w14:textId="77777777" w:rsidR="001432CF" w:rsidRDefault="00E047A5" w:rsidP="00051AED">
      <w:pPr>
        <w:pStyle w:val="ListParagraph"/>
        <w:numPr>
          <w:ilvl w:val="0"/>
          <w:numId w:val="1"/>
        </w:numPr>
        <w:jc w:val="both"/>
        <w:rPr>
          <w:sz w:val="24"/>
          <w:szCs w:val="24"/>
        </w:rPr>
      </w:pPr>
      <w:r w:rsidRPr="00041925">
        <w:rPr>
          <w:sz w:val="24"/>
          <w:szCs w:val="24"/>
        </w:rPr>
        <w:t xml:space="preserve">Memorial presentation </w:t>
      </w:r>
      <w:r>
        <w:rPr>
          <w:sz w:val="24"/>
          <w:szCs w:val="24"/>
        </w:rPr>
        <w:t>to</w:t>
      </w:r>
      <w:r w:rsidR="001432CF">
        <w:rPr>
          <w:sz w:val="24"/>
          <w:szCs w:val="24"/>
        </w:rPr>
        <w:t xml:space="preserve"> the </w:t>
      </w:r>
      <w:r w:rsidR="001A0A74">
        <w:rPr>
          <w:sz w:val="24"/>
          <w:szCs w:val="24"/>
        </w:rPr>
        <w:t>Parish Community of Sts Peter and Paul, Johnsonville</w:t>
      </w:r>
    </w:p>
    <w:p w14:paraId="6167F5A9" w14:textId="77777777" w:rsidR="00051AED" w:rsidRDefault="00E047A5" w:rsidP="00051AED">
      <w:pPr>
        <w:pStyle w:val="ListParagraph"/>
        <w:numPr>
          <w:ilvl w:val="0"/>
          <w:numId w:val="1"/>
        </w:numPr>
        <w:jc w:val="both"/>
        <w:rPr>
          <w:sz w:val="24"/>
          <w:szCs w:val="24"/>
        </w:rPr>
      </w:pPr>
      <w:r w:rsidRPr="00041925">
        <w:rPr>
          <w:sz w:val="24"/>
          <w:szCs w:val="24"/>
        </w:rPr>
        <w:t xml:space="preserve">Memorial presentation </w:t>
      </w:r>
      <w:r>
        <w:rPr>
          <w:sz w:val="24"/>
          <w:szCs w:val="24"/>
        </w:rPr>
        <w:t>to Mr Michael</w:t>
      </w:r>
      <w:r w:rsidR="00051AED" w:rsidRPr="00051AED">
        <w:rPr>
          <w:sz w:val="24"/>
          <w:szCs w:val="24"/>
        </w:rPr>
        <w:t xml:space="preserve"> Pervan</w:t>
      </w:r>
      <w:r w:rsidR="00041925">
        <w:rPr>
          <w:sz w:val="24"/>
          <w:szCs w:val="24"/>
        </w:rPr>
        <w:t xml:space="preserve"> and </w:t>
      </w:r>
      <w:r w:rsidR="00051AED" w:rsidRPr="00051AED">
        <w:rPr>
          <w:sz w:val="24"/>
          <w:szCs w:val="24"/>
        </w:rPr>
        <w:t>Art Studio of St John the Baptist, Auckland</w:t>
      </w:r>
    </w:p>
    <w:p w14:paraId="6C484A2E" w14:textId="77777777" w:rsidR="00E047A5" w:rsidRPr="00E047A5" w:rsidRDefault="00E047A5" w:rsidP="00E047A5">
      <w:pPr>
        <w:pStyle w:val="ListParagraph"/>
        <w:numPr>
          <w:ilvl w:val="0"/>
          <w:numId w:val="1"/>
        </w:numPr>
        <w:spacing w:after="0" w:line="240" w:lineRule="auto"/>
        <w:jc w:val="right"/>
        <w:rPr>
          <w:b/>
          <w:color w:val="FF0000"/>
        </w:rPr>
      </w:pPr>
      <w:r w:rsidRPr="00E047A5">
        <w:rPr>
          <w:sz w:val="24"/>
          <w:szCs w:val="24"/>
        </w:rPr>
        <w:t>[</w:t>
      </w:r>
      <w:r w:rsidRPr="00E047A5">
        <w:rPr>
          <w:i/>
        </w:rPr>
        <w:t>Waiata]</w:t>
      </w:r>
    </w:p>
    <w:p w14:paraId="2C52B53B" w14:textId="77777777" w:rsidR="00051AED" w:rsidRPr="00051AED" w:rsidRDefault="00051AED" w:rsidP="00051AED">
      <w:pPr>
        <w:spacing w:after="0" w:line="240" w:lineRule="auto"/>
        <w:ind w:left="720"/>
        <w:rPr>
          <w:b/>
          <w:color w:val="00B050"/>
          <w:sz w:val="18"/>
          <w:szCs w:val="18"/>
        </w:rPr>
      </w:pPr>
    </w:p>
    <w:p w14:paraId="7BFF6F46" w14:textId="77777777" w:rsidR="00051AED" w:rsidRPr="009F5D82" w:rsidRDefault="00051AED" w:rsidP="009F5D82">
      <w:pPr>
        <w:pStyle w:val="ListParagraph"/>
        <w:numPr>
          <w:ilvl w:val="0"/>
          <w:numId w:val="5"/>
        </w:numPr>
        <w:spacing w:after="0" w:line="240" w:lineRule="auto"/>
        <w:rPr>
          <w:b/>
          <w:color w:val="FF0000"/>
          <w:sz w:val="32"/>
          <w:szCs w:val="32"/>
        </w:rPr>
      </w:pPr>
      <w:r w:rsidRPr="009F5D82">
        <w:rPr>
          <w:b/>
          <w:color w:val="FF0000"/>
          <w:sz w:val="32"/>
          <w:szCs w:val="32"/>
        </w:rPr>
        <w:t>What Have We Learned Since 2</w:t>
      </w:r>
      <w:r w:rsidRPr="009F5D82">
        <w:rPr>
          <w:b/>
          <w:color w:val="FF0000"/>
          <w:sz w:val="32"/>
          <w:szCs w:val="32"/>
          <w:vertAlign w:val="superscript"/>
        </w:rPr>
        <w:t>nd</w:t>
      </w:r>
      <w:r w:rsidRPr="009F5D82">
        <w:rPr>
          <w:b/>
          <w:color w:val="FF0000"/>
          <w:sz w:val="32"/>
          <w:szCs w:val="32"/>
        </w:rPr>
        <w:t xml:space="preserve"> Vatican Council? </w:t>
      </w:r>
    </w:p>
    <w:p w14:paraId="115CBE47" w14:textId="77777777" w:rsidR="00051AED" w:rsidRPr="00051AED" w:rsidRDefault="00D723FA" w:rsidP="00051AED">
      <w:pPr>
        <w:spacing w:after="0" w:line="240" w:lineRule="auto"/>
        <w:jc w:val="center"/>
        <w:rPr>
          <w:b/>
          <w:color w:val="FF0000"/>
        </w:rPr>
      </w:pPr>
      <w:r>
        <w:rPr>
          <w:b/>
          <w:color w:val="FF0000"/>
          <w:sz w:val="32"/>
          <w:szCs w:val="32"/>
        </w:rPr>
        <w:t xml:space="preserve">                          </w:t>
      </w:r>
      <w:r w:rsidR="00051AED" w:rsidRPr="00051AED">
        <w:rPr>
          <w:b/>
          <w:color w:val="FF0000"/>
          <w:sz w:val="32"/>
          <w:szCs w:val="32"/>
        </w:rPr>
        <w:t xml:space="preserve">Reflection on Columban </w:t>
      </w:r>
      <w:r w:rsidR="001A0A74">
        <w:rPr>
          <w:b/>
          <w:color w:val="FF0000"/>
          <w:sz w:val="32"/>
          <w:szCs w:val="32"/>
        </w:rPr>
        <w:t xml:space="preserve">Oversdeas </w:t>
      </w:r>
      <w:r w:rsidR="00051AED" w:rsidRPr="00051AED">
        <w:rPr>
          <w:b/>
          <w:color w:val="FF0000"/>
          <w:sz w:val="32"/>
          <w:szCs w:val="32"/>
        </w:rPr>
        <w:t>Mission Experience</w:t>
      </w:r>
    </w:p>
    <w:p w14:paraId="2DFC685C" w14:textId="77777777" w:rsidR="009F5D82" w:rsidRPr="009F5D82" w:rsidRDefault="00E047A5" w:rsidP="009F5D82">
      <w:pPr>
        <w:pStyle w:val="ListParagraph"/>
        <w:numPr>
          <w:ilvl w:val="0"/>
          <w:numId w:val="5"/>
        </w:numPr>
        <w:jc w:val="both"/>
        <w:rPr>
          <w:color w:val="C00000"/>
          <w:sz w:val="24"/>
          <w:szCs w:val="24"/>
        </w:rPr>
      </w:pPr>
      <w:r>
        <w:rPr>
          <w:color w:val="C00000"/>
          <w:sz w:val="28"/>
          <w:szCs w:val="28"/>
        </w:rPr>
        <w:t xml:space="preserve">                                           </w:t>
      </w:r>
      <w:r w:rsidR="00051AED" w:rsidRPr="009F5D82">
        <w:rPr>
          <w:color w:val="C00000"/>
          <w:sz w:val="28"/>
          <w:szCs w:val="28"/>
        </w:rPr>
        <w:t>F</w:t>
      </w:r>
      <w:r w:rsidR="009F5D82" w:rsidRPr="009F5D82">
        <w:rPr>
          <w:color w:val="C00000"/>
          <w:sz w:val="28"/>
          <w:szCs w:val="28"/>
        </w:rPr>
        <w:t>ather</w:t>
      </w:r>
      <w:r w:rsidR="00051AED" w:rsidRPr="009F5D82">
        <w:rPr>
          <w:color w:val="C00000"/>
          <w:sz w:val="28"/>
          <w:szCs w:val="28"/>
        </w:rPr>
        <w:t xml:space="preserve"> Noel Connolly, Columban Mission Institute, Sydney</w:t>
      </w:r>
    </w:p>
    <w:p w14:paraId="473C5E99" w14:textId="77777777" w:rsidR="009F5D82" w:rsidRPr="009F5D82" w:rsidRDefault="00051AED" w:rsidP="009F5D82">
      <w:pPr>
        <w:pStyle w:val="ListParagraph"/>
        <w:jc w:val="both"/>
        <w:rPr>
          <w:color w:val="C00000"/>
          <w:sz w:val="24"/>
          <w:szCs w:val="24"/>
        </w:rPr>
      </w:pPr>
      <w:r w:rsidRPr="009F5D82">
        <w:rPr>
          <w:color w:val="C00000"/>
          <w:sz w:val="24"/>
          <w:szCs w:val="24"/>
        </w:rPr>
        <w:t xml:space="preserve"> </w:t>
      </w:r>
    </w:p>
    <w:p w14:paraId="7205F0DD" w14:textId="77777777" w:rsidR="00051AED" w:rsidRPr="009F5D82" w:rsidRDefault="00051AED" w:rsidP="009F5D82">
      <w:pPr>
        <w:pStyle w:val="ListParagraph"/>
        <w:numPr>
          <w:ilvl w:val="0"/>
          <w:numId w:val="4"/>
        </w:numPr>
        <w:jc w:val="both"/>
        <w:rPr>
          <w:i/>
        </w:rPr>
      </w:pPr>
      <w:r w:rsidRPr="009F5D82">
        <w:rPr>
          <w:sz w:val="24"/>
          <w:szCs w:val="24"/>
        </w:rPr>
        <w:t xml:space="preserve">Final word of appreciation </w:t>
      </w:r>
      <w:r w:rsidR="00041925" w:rsidRPr="009F5D82">
        <w:rPr>
          <w:sz w:val="24"/>
          <w:szCs w:val="24"/>
        </w:rPr>
        <w:t>from Bishop Owen Dolan</w:t>
      </w:r>
      <w:r w:rsidR="009F5D82" w:rsidRPr="009F5D82">
        <w:rPr>
          <w:sz w:val="24"/>
          <w:szCs w:val="24"/>
        </w:rPr>
        <w:t xml:space="preserve">… </w:t>
      </w:r>
      <w:r w:rsidRPr="009F5D82">
        <w:rPr>
          <w:sz w:val="24"/>
          <w:szCs w:val="24"/>
        </w:rPr>
        <w:t xml:space="preserve">and dismissal  </w:t>
      </w:r>
      <w:r w:rsidR="00041925" w:rsidRPr="009F5D82">
        <w:rPr>
          <w:i/>
        </w:rPr>
        <w:t>[</w:t>
      </w:r>
      <w:r w:rsidRPr="009F5D82">
        <w:rPr>
          <w:i/>
        </w:rPr>
        <w:t>E Ihowa Atua  /  God of Nations</w:t>
      </w:r>
      <w:r w:rsidR="00041925" w:rsidRPr="009F5D82">
        <w:rPr>
          <w:i/>
        </w:rPr>
        <w:t>]</w:t>
      </w:r>
    </w:p>
    <w:p w14:paraId="68F653F4" w14:textId="77777777" w:rsidR="00051AED" w:rsidRDefault="00051AED" w:rsidP="00051AED">
      <w:pPr>
        <w:jc w:val="both"/>
        <w:rPr>
          <w:i/>
        </w:rPr>
      </w:pPr>
    </w:p>
    <w:p w14:paraId="4CFFB9A4" w14:textId="77777777" w:rsidR="009F5D82" w:rsidRPr="00051AED" w:rsidRDefault="009F5D82" w:rsidP="009F5D82">
      <w:pPr>
        <w:spacing w:after="0" w:line="240" w:lineRule="auto"/>
        <w:jc w:val="center"/>
        <w:rPr>
          <w:b/>
          <w:color w:val="0070C0"/>
          <w:sz w:val="24"/>
          <w:szCs w:val="24"/>
        </w:rPr>
      </w:pPr>
      <w:r w:rsidRPr="00051AED">
        <w:rPr>
          <w:b/>
          <w:color w:val="0070C0"/>
          <w:sz w:val="24"/>
          <w:szCs w:val="24"/>
        </w:rPr>
        <w:t xml:space="preserve">Father Michael Gormly   </w:t>
      </w:r>
      <w:r>
        <w:rPr>
          <w:b/>
          <w:color w:val="0070C0"/>
          <w:sz w:val="24"/>
          <w:szCs w:val="24"/>
        </w:rPr>
        <w:t xml:space="preserve">  </w:t>
      </w:r>
      <w:r w:rsidRPr="00051AED">
        <w:rPr>
          <w:b/>
          <w:color w:val="0070C0"/>
          <w:sz w:val="24"/>
          <w:szCs w:val="24"/>
        </w:rPr>
        <w:t xml:space="preserve">Columban Mission   </w:t>
      </w:r>
      <w:r>
        <w:rPr>
          <w:b/>
          <w:color w:val="0070C0"/>
          <w:sz w:val="24"/>
          <w:szCs w:val="24"/>
        </w:rPr>
        <w:t xml:space="preserve"> </w:t>
      </w:r>
      <w:r w:rsidRPr="00051AED">
        <w:rPr>
          <w:b/>
          <w:color w:val="0070C0"/>
          <w:sz w:val="24"/>
          <w:szCs w:val="24"/>
        </w:rPr>
        <w:t>(04) 567-7216</w:t>
      </w:r>
    </w:p>
    <w:p w14:paraId="0981A80A" w14:textId="77777777" w:rsidR="00051AED" w:rsidRDefault="00051AED" w:rsidP="009F5D82">
      <w:pPr>
        <w:jc w:val="center"/>
        <w:rPr>
          <w:i/>
        </w:rPr>
      </w:pPr>
    </w:p>
    <w:p w14:paraId="4E184AD8" w14:textId="77777777" w:rsidR="00051AED" w:rsidRPr="00051AED" w:rsidRDefault="00051AED" w:rsidP="00051AED">
      <w:pPr>
        <w:jc w:val="both"/>
        <w:rPr>
          <w:i/>
        </w:rPr>
      </w:pPr>
      <w:r>
        <w:rPr>
          <w:noProof/>
          <w:lang w:val="en-US"/>
        </w:rPr>
        <w:drawing>
          <wp:inline distT="0" distB="0" distL="0" distR="0" wp14:anchorId="5995D39C" wp14:editId="63E3FF68">
            <wp:extent cx="5943600" cy="7612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612380"/>
                    </a:xfrm>
                    <a:prstGeom prst="rect">
                      <a:avLst/>
                    </a:prstGeom>
                  </pic:spPr>
                </pic:pic>
              </a:graphicData>
            </a:graphic>
          </wp:inline>
        </w:drawing>
      </w:r>
    </w:p>
    <w:p w14:paraId="14FC17B0" w14:textId="77777777" w:rsidR="0020039A" w:rsidRDefault="0020039A"/>
    <w:p w14:paraId="26257EE6" w14:textId="77777777" w:rsidR="00051AED" w:rsidRDefault="00051AED" w:rsidP="00051AED">
      <w:pPr>
        <w:jc w:val="center"/>
        <w:rPr>
          <w:b/>
          <w:color w:val="0070C0"/>
          <w:sz w:val="36"/>
          <w:szCs w:val="36"/>
        </w:rPr>
      </w:pPr>
      <w:r w:rsidRPr="00051AED">
        <w:rPr>
          <w:b/>
          <w:color w:val="0070C0"/>
          <w:sz w:val="36"/>
          <w:szCs w:val="36"/>
        </w:rPr>
        <w:t>Father Francis Vernon Douglas   1910  -  1943</w:t>
      </w:r>
    </w:p>
    <w:p w14:paraId="07820DBB" w14:textId="77777777" w:rsidR="00051AED" w:rsidRPr="00D723FA" w:rsidRDefault="00D723FA" w:rsidP="00D723FA">
      <w:pPr>
        <w:pStyle w:val="NoSpacing"/>
        <w:jc w:val="center"/>
        <w:rPr>
          <w:color w:val="0070C0"/>
          <w:sz w:val="28"/>
          <w:szCs w:val="28"/>
        </w:rPr>
      </w:pPr>
      <w:r w:rsidRPr="00D723FA">
        <w:rPr>
          <w:color w:val="0070C0"/>
          <w:sz w:val="28"/>
          <w:szCs w:val="28"/>
        </w:rPr>
        <w:t>Carved M</w:t>
      </w:r>
      <w:r w:rsidR="00B51EA9" w:rsidRPr="00D723FA">
        <w:rPr>
          <w:color w:val="0070C0"/>
          <w:sz w:val="28"/>
          <w:szCs w:val="28"/>
        </w:rPr>
        <w:t xml:space="preserve">arble </w:t>
      </w:r>
      <w:r w:rsidRPr="00D723FA">
        <w:rPr>
          <w:color w:val="0070C0"/>
          <w:sz w:val="28"/>
          <w:szCs w:val="28"/>
        </w:rPr>
        <w:t>M</w:t>
      </w:r>
      <w:r w:rsidR="00B51EA9" w:rsidRPr="00D723FA">
        <w:rPr>
          <w:color w:val="0070C0"/>
          <w:sz w:val="28"/>
          <w:szCs w:val="28"/>
        </w:rPr>
        <w:t>emorial</w:t>
      </w:r>
      <w:r w:rsidRPr="00D723FA">
        <w:rPr>
          <w:color w:val="0070C0"/>
          <w:sz w:val="28"/>
          <w:szCs w:val="28"/>
        </w:rPr>
        <w:t xml:space="preserve"> Created by </w:t>
      </w:r>
      <w:r>
        <w:rPr>
          <w:color w:val="0070C0"/>
          <w:sz w:val="28"/>
          <w:szCs w:val="28"/>
        </w:rPr>
        <w:t xml:space="preserve">the </w:t>
      </w:r>
      <w:r w:rsidRPr="00D723FA">
        <w:rPr>
          <w:color w:val="0070C0"/>
          <w:sz w:val="28"/>
          <w:szCs w:val="28"/>
        </w:rPr>
        <w:t>Studio of John the Baptist, Takapuna, Auckland</w:t>
      </w:r>
    </w:p>
    <w:p w14:paraId="2355800C" w14:textId="77777777" w:rsidR="00B51EA9" w:rsidRPr="00D723FA" w:rsidRDefault="00B51EA9" w:rsidP="00D723FA">
      <w:pPr>
        <w:pStyle w:val="NoSpacing"/>
        <w:jc w:val="center"/>
        <w:rPr>
          <w:color w:val="0070C0"/>
          <w:sz w:val="28"/>
          <w:szCs w:val="28"/>
        </w:rPr>
      </w:pPr>
    </w:p>
    <w:p w14:paraId="221E2048" w14:textId="77777777" w:rsidR="00B51EA9" w:rsidRDefault="00B51EA9" w:rsidP="00051AED">
      <w:pPr>
        <w:jc w:val="center"/>
        <w:rPr>
          <w:b/>
          <w:color w:val="0070C0"/>
          <w:sz w:val="36"/>
          <w:szCs w:val="36"/>
        </w:rPr>
      </w:pPr>
    </w:p>
    <w:p w14:paraId="78C92E6A" w14:textId="77777777" w:rsidR="009F5D82" w:rsidRDefault="009F5D82" w:rsidP="00051AED">
      <w:pPr>
        <w:jc w:val="center"/>
        <w:rPr>
          <w:b/>
          <w:color w:val="0070C0"/>
          <w:sz w:val="36"/>
          <w:szCs w:val="36"/>
        </w:rPr>
      </w:pPr>
    </w:p>
    <w:p w14:paraId="5906848E" w14:textId="77777777" w:rsidR="00B51EA9" w:rsidRPr="00B51EA9" w:rsidRDefault="00B51EA9" w:rsidP="00B51EA9">
      <w:pPr>
        <w:spacing w:after="0" w:line="240" w:lineRule="auto"/>
        <w:jc w:val="center"/>
        <w:rPr>
          <w:rFonts w:ascii="Calibri" w:eastAsia="Times New Roman" w:hAnsi="Calibri" w:cs="Times New Roman"/>
          <w:b/>
          <w:bCs/>
          <w:color w:val="0070C0"/>
          <w:sz w:val="44"/>
          <w:szCs w:val="44"/>
          <w:lang w:val="en-US" w:eastAsia="en-NZ"/>
        </w:rPr>
      </w:pPr>
      <w:proofErr w:type="spellStart"/>
      <w:r w:rsidRPr="00B51EA9">
        <w:rPr>
          <w:rFonts w:ascii="Calibri" w:eastAsia="Times New Roman" w:hAnsi="Calibri" w:cs="Times New Roman"/>
          <w:b/>
          <w:bCs/>
          <w:color w:val="0070C0"/>
          <w:sz w:val="44"/>
          <w:szCs w:val="44"/>
          <w:lang w:val="en-US" w:eastAsia="en-NZ"/>
        </w:rPr>
        <w:t>Honouring</w:t>
      </w:r>
      <w:proofErr w:type="spellEnd"/>
      <w:r w:rsidRPr="00B51EA9">
        <w:rPr>
          <w:rFonts w:ascii="Calibri" w:eastAsia="Times New Roman" w:hAnsi="Calibri" w:cs="Times New Roman"/>
          <w:b/>
          <w:bCs/>
          <w:color w:val="0070C0"/>
          <w:sz w:val="44"/>
          <w:szCs w:val="44"/>
          <w:lang w:val="en-US" w:eastAsia="en-NZ"/>
        </w:rPr>
        <w:t xml:space="preserve"> New Zealand Missionaries</w:t>
      </w:r>
    </w:p>
    <w:p w14:paraId="6A1812BA" w14:textId="77777777" w:rsidR="00B51EA9" w:rsidRPr="00B51EA9" w:rsidRDefault="00B51EA9" w:rsidP="00B51EA9">
      <w:pPr>
        <w:spacing w:after="0" w:line="240" w:lineRule="auto"/>
        <w:jc w:val="center"/>
        <w:rPr>
          <w:rFonts w:ascii="Calibri" w:eastAsia="Times New Roman" w:hAnsi="Calibri" w:cs="Times New Roman"/>
          <w:color w:val="0070C0"/>
          <w:sz w:val="36"/>
          <w:szCs w:val="36"/>
          <w:lang w:val="en-US" w:eastAsia="en-NZ"/>
        </w:rPr>
      </w:pPr>
      <w:r w:rsidRPr="00B51EA9">
        <w:rPr>
          <w:rFonts w:ascii="Calibri" w:eastAsia="Times New Roman" w:hAnsi="Calibri" w:cs="Times New Roman"/>
          <w:b/>
          <w:bCs/>
          <w:color w:val="0070C0"/>
          <w:sz w:val="36"/>
          <w:szCs w:val="36"/>
          <w:lang w:val="en-US" w:eastAsia="en-NZ"/>
        </w:rPr>
        <w:t>Father Frank Douglas (1910-1943)</w:t>
      </w:r>
    </w:p>
    <w:p w14:paraId="38934CED" w14:textId="77777777" w:rsidR="00B51EA9" w:rsidRPr="001C35A2" w:rsidRDefault="001C35A2" w:rsidP="00B51EA9">
      <w:pPr>
        <w:spacing w:after="0" w:line="240" w:lineRule="auto"/>
        <w:jc w:val="center"/>
        <w:rPr>
          <w:rFonts w:ascii="Calibri" w:eastAsia="Times New Roman" w:hAnsi="Calibri" w:cs="Times New Roman"/>
          <w:color w:val="FF0000"/>
          <w:sz w:val="32"/>
          <w:szCs w:val="32"/>
          <w:lang w:val="en-US" w:eastAsia="en-NZ"/>
        </w:rPr>
      </w:pPr>
      <w:r>
        <w:rPr>
          <w:rFonts w:ascii="Calibri" w:eastAsia="Times New Roman" w:hAnsi="Calibri" w:cs="Times New Roman"/>
          <w:color w:val="FF0000"/>
          <w:sz w:val="32"/>
          <w:szCs w:val="32"/>
          <w:lang w:val="en-US" w:eastAsia="en-NZ"/>
        </w:rPr>
        <w:t>[</w:t>
      </w:r>
      <w:r w:rsidRPr="001C35A2">
        <w:rPr>
          <w:rFonts w:ascii="Calibri" w:eastAsia="Times New Roman" w:hAnsi="Calibri" w:cs="Times New Roman"/>
          <w:color w:val="FF0000"/>
          <w:sz w:val="32"/>
          <w:szCs w:val="32"/>
          <w:lang w:val="en-US" w:eastAsia="en-NZ"/>
        </w:rPr>
        <w:t xml:space="preserve">Basic </w:t>
      </w:r>
      <w:r>
        <w:rPr>
          <w:rFonts w:ascii="Calibri" w:eastAsia="Times New Roman" w:hAnsi="Calibri" w:cs="Times New Roman"/>
          <w:color w:val="FF0000"/>
          <w:sz w:val="32"/>
          <w:szCs w:val="32"/>
          <w:lang w:val="en-US" w:eastAsia="en-NZ"/>
        </w:rPr>
        <w:t xml:space="preserve">Focus of </w:t>
      </w:r>
      <w:r w:rsidRPr="001C35A2">
        <w:rPr>
          <w:rFonts w:ascii="Calibri" w:eastAsia="Times New Roman" w:hAnsi="Calibri" w:cs="Times New Roman"/>
          <w:color w:val="FF0000"/>
          <w:sz w:val="32"/>
          <w:szCs w:val="32"/>
          <w:lang w:val="en-US" w:eastAsia="en-NZ"/>
        </w:rPr>
        <w:t>Story</w:t>
      </w:r>
      <w:r>
        <w:rPr>
          <w:rFonts w:ascii="Calibri" w:eastAsia="Times New Roman" w:hAnsi="Calibri" w:cs="Times New Roman"/>
          <w:color w:val="FF0000"/>
          <w:sz w:val="32"/>
          <w:szCs w:val="32"/>
          <w:lang w:val="en-US" w:eastAsia="en-NZ"/>
        </w:rPr>
        <w:t>]</w:t>
      </w:r>
    </w:p>
    <w:p w14:paraId="05FAF465" w14:textId="77777777" w:rsidR="00B51EA9" w:rsidRPr="00B51EA9" w:rsidRDefault="00B51EA9" w:rsidP="00B51EA9">
      <w:pPr>
        <w:spacing w:after="0" w:line="240" w:lineRule="auto"/>
        <w:jc w:val="center"/>
        <w:rPr>
          <w:rFonts w:ascii="Calibri" w:eastAsia="Times New Roman" w:hAnsi="Calibri" w:cs="Times New Roman"/>
          <w:i/>
          <w:color w:val="000000"/>
          <w:sz w:val="24"/>
          <w:szCs w:val="24"/>
          <w:lang w:val="en-US" w:eastAsia="en-NZ"/>
        </w:rPr>
      </w:pPr>
      <w:r w:rsidRPr="00B51EA9">
        <w:rPr>
          <w:rFonts w:ascii="Calibri" w:eastAsia="Times New Roman" w:hAnsi="Calibri" w:cs="Times New Roman"/>
          <w:i/>
          <w:color w:val="000000"/>
          <w:sz w:val="24"/>
          <w:szCs w:val="24"/>
          <w:lang w:val="en-US" w:eastAsia="en-NZ"/>
        </w:rPr>
        <w:t xml:space="preserve">In July 2013 </w:t>
      </w:r>
      <w:proofErr w:type="spellStart"/>
      <w:r w:rsidRPr="00B51EA9">
        <w:rPr>
          <w:rFonts w:ascii="Calibri" w:eastAsia="Times New Roman" w:hAnsi="Calibri" w:cs="Times New Roman"/>
          <w:i/>
          <w:color w:val="000000"/>
          <w:sz w:val="24"/>
          <w:szCs w:val="24"/>
          <w:lang w:val="en-US" w:eastAsia="en-NZ"/>
        </w:rPr>
        <w:t>Columbans</w:t>
      </w:r>
      <w:proofErr w:type="spellEnd"/>
      <w:r w:rsidRPr="00B51EA9">
        <w:rPr>
          <w:rFonts w:ascii="Calibri" w:eastAsia="Times New Roman" w:hAnsi="Calibri" w:cs="Times New Roman"/>
          <w:i/>
          <w:color w:val="000000"/>
          <w:sz w:val="24"/>
          <w:szCs w:val="24"/>
          <w:lang w:val="en-US" w:eastAsia="en-NZ"/>
        </w:rPr>
        <w:t xml:space="preserve"> will mark the 70</w:t>
      </w:r>
      <w:r w:rsidRPr="00B51EA9">
        <w:rPr>
          <w:rFonts w:ascii="Calibri" w:eastAsia="Times New Roman" w:hAnsi="Calibri" w:cs="Times New Roman"/>
          <w:i/>
          <w:color w:val="000000"/>
          <w:sz w:val="24"/>
          <w:szCs w:val="24"/>
          <w:vertAlign w:val="superscript"/>
          <w:lang w:val="en-US" w:eastAsia="en-NZ"/>
        </w:rPr>
        <w:t>th</w:t>
      </w:r>
      <w:r w:rsidRPr="00B51EA9">
        <w:rPr>
          <w:rFonts w:ascii="Calibri" w:eastAsia="Times New Roman" w:hAnsi="Calibri" w:cs="Times New Roman"/>
          <w:i/>
          <w:color w:val="000000"/>
          <w:sz w:val="24"/>
          <w:szCs w:val="24"/>
          <w:lang w:val="en-US" w:eastAsia="en-NZ"/>
        </w:rPr>
        <w:t xml:space="preserve"> anniversary of the heroic death of a colleague, Father Frank Douglas, who is </w:t>
      </w:r>
      <w:proofErr w:type="spellStart"/>
      <w:r w:rsidRPr="00B51EA9">
        <w:rPr>
          <w:rFonts w:ascii="Calibri" w:eastAsia="Times New Roman" w:hAnsi="Calibri" w:cs="Times New Roman"/>
          <w:i/>
          <w:color w:val="000000"/>
          <w:sz w:val="24"/>
          <w:szCs w:val="24"/>
          <w:lang w:val="en-US" w:eastAsia="en-NZ"/>
        </w:rPr>
        <w:t>honoured</w:t>
      </w:r>
      <w:proofErr w:type="spellEnd"/>
      <w:r w:rsidRPr="00B51EA9">
        <w:rPr>
          <w:rFonts w:ascii="Calibri" w:eastAsia="Times New Roman" w:hAnsi="Calibri" w:cs="Times New Roman"/>
          <w:i/>
          <w:color w:val="000000"/>
          <w:sz w:val="24"/>
          <w:szCs w:val="24"/>
          <w:lang w:val="en-US" w:eastAsia="en-NZ"/>
        </w:rPr>
        <w:t xml:space="preserve"> in the New Zealand Catholic Church as an inspirational missionary figure.</w:t>
      </w:r>
    </w:p>
    <w:p w14:paraId="077E876F" w14:textId="77777777" w:rsidR="00B51EA9" w:rsidRDefault="00B51EA9" w:rsidP="00B51EA9">
      <w:pPr>
        <w:spacing w:line="260" w:lineRule="atLeast"/>
        <w:rPr>
          <w:rFonts w:eastAsia="Times New Roman" w:cs="Times New Roman"/>
          <w:color w:val="000000"/>
          <w:sz w:val="28"/>
          <w:szCs w:val="28"/>
          <w:lang w:val="en-US" w:eastAsia="en-NZ"/>
        </w:rPr>
      </w:pPr>
    </w:p>
    <w:p w14:paraId="1C1E5E68"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00000"/>
          <w:sz w:val="28"/>
          <w:szCs w:val="28"/>
          <w:lang w:val="en-US" w:eastAsia="en-NZ"/>
        </w:rPr>
        <w:t>Francis Vernon Douglas was born in Wellington on 22 May 1910, into a close, lively, Catholic, working-class family in the suburb of Johnsonville. Leaving school at 14, he worked in the Post Office as a messenger boy. From his youth he was tall, robust, dark-haired and sports-loving. Friends spoke of him as strong-minded, with a fine sense of social and religious duty.</w:t>
      </w:r>
    </w:p>
    <w:p w14:paraId="54186E48"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00000"/>
          <w:sz w:val="28"/>
          <w:szCs w:val="28"/>
          <w:lang w:val="en-US" w:eastAsia="en-NZ"/>
        </w:rPr>
        <w:t xml:space="preserve">In 1927 he entered the national seminary at </w:t>
      </w:r>
      <w:proofErr w:type="spellStart"/>
      <w:r w:rsidRPr="00B51EA9">
        <w:rPr>
          <w:rFonts w:eastAsia="Times New Roman" w:cs="Times New Roman"/>
          <w:color w:val="000000"/>
          <w:sz w:val="28"/>
          <w:szCs w:val="28"/>
          <w:lang w:val="en-US" w:eastAsia="en-NZ"/>
        </w:rPr>
        <w:t>Mosgiel</w:t>
      </w:r>
      <w:proofErr w:type="spellEnd"/>
      <w:r w:rsidRPr="00B51EA9">
        <w:rPr>
          <w:rFonts w:eastAsia="Times New Roman" w:cs="Times New Roman"/>
          <w:color w:val="000000"/>
          <w:sz w:val="28"/>
          <w:szCs w:val="28"/>
          <w:lang w:val="en-US" w:eastAsia="en-NZ"/>
        </w:rPr>
        <w:t xml:space="preserve">, trained for the diocesan priesthood, and was ordained in 1934 for the Archdiocese of Wellington. In 1937, as an energetic and extroverted young priest, he volunteered to join St </w:t>
      </w:r>
      <w:proofErr w:type="spellStart"/>
      <w:r w:rsidRPr="00B51EA9">
        <w:rPr>
          <w:rFonts w:eastAsia="Times New Roman" w:cs="Times New Roman"/>
          <w:color w:val="000000"/>
          <w:sz w:val="28"/>
          <w:szCs w:val="28"/>
          <w:lang w:val="en-US" w:eastAsia="en-NZ"/>
        </w:rPr>
        <w:t>Columban’s</w:t>
      </w:r>
      <w:proofErr w:type="spellEnd"/>
      <w:r w:rsidRPr="00B51EA9">
        <w:rPr>
          <w:rFonts w:eastAsia="Times New Roman" w:cs="Times New Roman"/>
          <w:color w:val="000000"/>
          <w:sz w:val="28"/>
          <w:szCs w:val="28"/>
          <w:lang w:val="en-US" w:eastAsia="en-NZ"/>
        </w:rPr>
        <w:t xml:space="preserve"> Mission Society. His bishop graciously acknowledged idealism and leadership</w:t>
      </w:r>
      <w:r>
        <w:rPr>
          <w:rFonts w:eastAsia="Times New Roman" w:cs="Times New Roman"/>
          <w:color w:val="000000"/>
          <w:sz w:val="28"/>
          <w:szCs w:val="28"/>
          <w:lang w:val="en-US" w:eastAsia="en-NZ"/>
        </w:rPr>
        <w:t>, fine</w:t>
      </w:r>
      <w:r w:rsidRPr="00B51EA9">
        <w:rPr>
          <w:rFonts w:eastAsia="Times New Roman" w:cs="Times New Roman"/>
          <w:color w:val="000000"/>
          <w:sz w:val="28"/>
          <w:szCs w:val="28"/>
          <w:lang w:val="en-US" w:eastAsia="en-NZ"/>
        </w:rPr>
        <w:t xml:space="preserve"> qualities for overseas mission. </w:t>
      </w:r>
    </w:p>
    <w:p w14:paraId="484BAA54"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00000"/>
          <w:sz w:val="28"/>
          <w:szCs w:val="28"/>
          <w:lang w:val="en-US" w:eastAsia="en-NZ"/>
        </w:rPr>
        <w:t xml:space="preserve">Father Frank was assigned to the Philippines, to </w:t>
      </w:r>
      <w:proofErr w:type="spellStart"/>
      <w:r w:rsidRPr="00B51EA9">
        <w:rPr>
          <w:rFonts w:eastAsia="Times New Roman" w:cs="Times New Roman"/>
          <w:color w:val="010101"/>
          <w:sz w:val="28"/>
          <w:szCs w:val="28"/>
          <w:lang w:val="en-US" w:eastAsia="en-NZ"/>
        </w:rPr>
        <w:t>Pililla</w:t>
      </w:r>
      <w:proofErr w:type="spellEnd"/>
      <w:r w:rsidRPr="00B51EA9">
        <w:rPr>
          <w:rFonts w:eastAsia="Times New Roman" w:cs="Times New Roman"/>
          <w:color w:val="010101"/>
          <w:sz w:val="28"/>
          <w:szCs w:val="28"/>
          <w:lang w:val="en-US" w:eastAsia="en-NZ"/>
        </w:rPr>
        <w:t>, a lakeside township beyond Manila. It was not an easy assignment</w:t>
      </w:r>
      <w:r>
        <w:rPr>
          <w:rFonts w:eastAsia="Times New Roman" w:cs="Times New Roman"/>
          <w:color w:val="010101"/>
          <w:sz w:val="28"/>
          <w:szCs w:val="28"/>
          <w:lang w:val="en-US" w:eastAsia="en-NZ"/>
        </w:rPr>
        <w:t>, but h</w:t>
      </w:r>
      <w:r w:rsidRPr="00B51EA9">
        <w:rPr>
          <w:rFonts w:eastAsia="Times New Roman" w:cs="Times New Roman"/>
          <w:color w:val="010101"/>
          <w:sz w:val="28"/>
          <w:szCs w:val="28"/>
          <w:lang w:val="en-US" w:eastAsia="en-NZ"/>
        </w:rPr>
        <w:t>e</w:t>
      </w:r>
      <w:r w:rsidRPr="00B51EA9">
        <w:rPr>
          <w:rFonts w:eastAsia="Times New Roman" w:cs="Times New Roman"/>
          <w:color w:val="000000"/>
          <w:sz w:val="28"/>
          <w:szCs w:val="28"/>
          <w:lang w:val="en-US" w:eastAsia="en-NZ"/>
        </w:rPr>
        <w:t xml:space="preserve"> made the most of every opportunity, especially in learning the </w:t>
      </w:r>
      <w:r w:rsidRPr="00B51EA9">
        <w:rPr>
          <w:rFonts w:eastAsia="Times New Roman" w:cs="Times New Roman"/>
          <w:color w:val="010101"/>
          <w:sz w:val="28"/>
          <w:szCs w:val="28"/>
          <w:lang w:val="en-US" w:eastAsia="en-NZ"/>
        </w:rPr>
        <w:t>language, and in coming to terms with the culture and unfamiliar customs.</w:t>
      </w:r>
      <w:r w:rsidRPr="00B51EA9">
        <w:rPr>
          <w:rFonts w:eastAsia="Times New Roman" w:cs="Times New Roman"/>
          <w:color w:val="000000"/>
          <w:sz w:val="28"/>
          <w:szCs w:val="28"/>
          <w:lang w:val="en-US" w:eastAsia="en-NZ"/>
        </w:rPr>
        <w:t xml:space="preserve"> The people were poor, and, because of religious indifference</w:t>
      </w:r>
      <w:r>
        <w:rPr>
          <w:rFonts w:eastAsia="Times New Roman" w:cs="Times New Roman"/>
          <w:color w:val="000000"/>
          <w:sz w:val="28"/>
          <w:szCs w:val="28"/>
          <w:lang w:val="en-US" w:eastAsia="en-NZ"/>
        </w:rPr>
        <w:t xml:space="preserve"> church attendance </w:t>
      </w:r>
      <w:r w:rsidRPr="00B51EA9">
        <w:rPr>
          <w:rFonts w:eastAsia="Times New Roman" w:cs="Times New Roman"/>
          <w:color w:val="000000"/>
          <w:sz w:val="28"/>
          <w:szCs w:val="28"/>
          <w:lang w:val="en-US" w:eastAsia="en-NZ"/>
        </w:rPr>
        <w:t xml:space="preserve">was small. </w:t>
      </w:r>
    </w:p>
    <w:p w14:paraId="19D2411E"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10101"/>
          <w:sz w:val="28"/>
          <w:szCs w:val="28"/>
          <w:lang w:val="en-US" w:eastAsia="en-NZ"/>
        </w:rPr>
        <w:t xml:space="preserve">Life became </w:t>
      </w:r>
      <w:r>
        <w:rPr>
          <w:rFonts w:eastAsia="Times New Roman" w:cs="Times New Roman"/>
          <w:color w:val="010101"/>
          <w:sz w:val="28"/>
          <w:szCs w:val="28"/>
          <w:lang w:val="en-US" w:eastAsia="en-NZ"/>
        </w:rPr>
        <w:t xml:space="preserve">especially </w:t>
      </w:r>
      <w:r w:rsidRPr="00B51EA9">
        <w:rPr>
          <w:rFonts w:eastAsia="Times New Roman" w:cs="Times New Roman"/>
          <w:color w:val="010101"/>
          <w:sz w:val="28"/>
          <w:szCs w:val="28"/>
          <w:lang w:val="en-US" w:eastAsia="en-NZ"/>
        </w:rPr>
        <w:t xml:space="preserve">difficult when the </w:t>
      </w:r>
      <w:r w:rsidRPr="00B51EA9">
        <w:rPr>
          <w:rFonts w:eastAsia="Times New Roman" w:cs="Times New Roman"/>
          <w:color w:val="000000"/>
          <w:sz w:val="28"/>
          <w:szCs w:val="28"/>
          <w:lang w:val="en-US" w:eastAsia="en-NZ"/>
        </w:rPr>
        <w:t xml:space="preserve">Japanese military invaded the Philippines in December 1941. The invading soldiers were intent on containing local resistance, so they kept a close eye on Father Frank, with a suspicion that he was a foreign spy. He was finally arrested in late July 1943 and taken to the neighboring town of </w:t>
      </w:r>
      <w:proofErr w:type="spellStart"/>
      <w:r w:rsidRPr="00B51EA9">
        <w:rPr>
          <w:rFonts w:eastAsia="Times New Roman" w:cs="Times New Roman"/>
          <w:color w:val="000000"/>
          <w:sz w:val="28"/>
          <w:szCs w:val="28"/>
          <w:lang w:val="en-US" w:eastAsia="en-NZ"/>
        </w:rPr>
        <w:t>Paete</w:t>
      </w:r>
      <w:proofErr w:type="spellEnd"/>
      <w:r w:rsidRPr="00B51EA9">
        <w:rPr>
          <w:rFonts w:eastAsia="Times New Roman" w:cs="Times New Roman"/>
          <w:color w:val="000000"/>
          <w:sz w:val="28"/>
          <w:szCs w:val="28"/>
          <w:lang w:val="en-US" w:eastAsia="en-NZ"/>
        </w:rPr>
        <w:t xml:space="preserve">. </w:t>
      </w:r>
    </w:p>
    <w:p w14:paraId="3218E541"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00000"/>
          <w:sz w:val="28"/>
          <w:szCs w:val="28"/>
          <w:lang w:val="en-US" w:eastAsia="en-NZ"/>
        </w:rPr>
        <w:t xml:space="preserve">Along with others, he was interrogated, deprived of sleep, and tortured. Through the whole ordeal, tied to a pillar in the church, he remained silent. After three days, bloodied and bruised, he was bundled away on a truck. </w:t>
      </w:r>
      <w:r w:rsidRPr="00B51EA9">
        <w:rPr>
          <w:rFonts w:eastAsia="Times New Roman" w:cs="Times New Roman"/>
          <w:color w:val="010101"/>
          <w:sz w:val="28"/>
          <w:szCs w:val="28"/>
          <w:lang w:val="en-US" w:eastAsia="en-NZ"/>
        </w:rPr>
        <w:t xml:space="preserve">It is believed that he died as a result of the beating. But he </w:t>
      </w:r>
      <w:r w:rsidRPr="00B51EA9">
        <w:rPr>
          <w:rFonts w:eastAsia="Times New Roman" w:cs="Times New Roman"/>
          <w:color w:val="000000"/>
          <w:sz w:val="28"/>
          <w:szCs w:val="28"/>
          <w:lang w:val="en-US" w:eastAsia="en-NZ"/>
        </w:rPr>
        <w:t>was never seen again and h</w:t>
      </w:r>
      <w:r w:rsidRPr="00B51EA9">
        <w:rPr>
          <w:rFonts w:eastAsia="Times New Roman" w:cs="Times New Roman"/>
          <w:color w:val="010101"/>
          <w:sz w:val="28"/>
          <w:szCs w:val="28"/>
          <w:lang w:val="en-US" w:eastAsia="en-NZ"/>
        </w:rPr>
        <w:t>i</w:t>
      </w:r>
      <w:r w:rsidRPr="00B51EA9">
        <w:rPr>
          <w:rFonts w:eastAsia="Times New Roman" w:cs="Times New Roman"/>
          <w:color w:val="000000"/>
          <w:sz w:val="28"/>
          <w:szCs w:val="28"/>
          <w:lang w:val="en-US" w:eastAsia="en-NZ"/>
        </w:rPr>
        <w:t xml:space="preserve">s body was never found. </w:t>
      </w:r>
    </w:p>
    <w:p w14:paraId="001FC1CA"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00000"/>
          <w:sz w:val="28"/>
          <w:szCs w:val="28"/>
          <w:lang w:val="en-US" w:eastAsia="en-NZ"/>
        </w:rPr>
        <w:t xml:space="preserve">The suffering of Father Frank made a deep impression on the town. Here was a strong and brave man who withstood days and nights of horrific punishment. He suffered in silence, not betraying the trust of others. </w:t>
      </w:r>
      <w:r w:rsidRPr="00B51EA9">
        <w:rPr>
          <w:rFonts w:eastAsia="Times New Roman" w:cs="Times New Roman"/>
          <w:color w:val="010101"/>
          <w:sz w:val="28"/>
          <w:szCs w:val="28"/>
          <w:lang w:val="en-US" w:eastAsia="en-NZ"/>
        </w:rPr>
        <w:t xml:space="preserve">When anger was </w:t>
      </w:r>
      <w:proofErr w:type="spellStart"/>
      <w:r w:rsidRPr="00B51EA9">
        <w:rPr>
          <w:rFonts w:eastAsia="Times New Roman" w:cs="Times New Roman"/>
          <w:color w:val="010101"/>
          <w:sz w:val="28"/>
          <w:szCs w:val="28"/>
          <w:lang w:val="en-US" w:eastAsia="en-NZ"/>
        </w:rPr>
        <w:t>centred</w:t>
      </w:r>
      <w:proofErr w:type="spellEnd"/>
      <w:r w:rsidRPr="00B51EA9">
        <w:rPr>
          <w:rFonts w:eastAsia="Times New Roman" w:cs="Times New Roman"/>
          <w:color w:val="010101"/>
          <w:sz w:val="28"/>
          <w:szCs w:val="28"/>
          <w:lang w:val="en-US" w:eastAsia="en-NZ"/>
        </w:rPr>
        <w:t xml:space="preserve"> on him, others were spared. Beaten and ill-treated, he was </w:t>
      </w:r>
      <w:r w:rsidR="00FF4B9C">
        <w:rPr>
          <w:rFonts w:eastAsia="Times New Roman" w:cs="Times New Roman"/>
          <w:color w:val="010101"/>
          <w:sz w:val="28"/>
          <w:szCs w:val="28"/>
          <w:lang w:val="en-US" w:eastAsia="en-NZ"/>
        </w:rPr>
        <w:t xml:space="preserve">regarded as </w:t>
      </w:r>
      <w:r w:rsidRPr="00B51EA9">
        <w:rPr>
          <w:rFonts w:eastAsia="Times New Roman" w:cs="Times New Roman"/>
          <w:color w:val="010101"/>
          <w:sz w:val="28"/>
          <w:szCs w:val="28"/>
          <w:lang w:val="en-US" w:eastAsia="en-NZ"/>
        </w:rPr>
        <w:t xml:space="preserve">a kind of </w:t>
      </w:r>
      <w:proofErr w:type="spellStart"/>
      <w:r w:rsidRPr="00B51EA9">
        <w:rPr>
          <w:rFonts w:eastAsia="Times New Roman" w:cs="Times New Roman"/>
          <w:color w:val="010101"/>
          <w:sz w:val="28"/>
          <w:szCs w:val="28"/>
          <w:lang w:val="en-US" w:eastAsia="en-NZ"/>
        </w:rPr>
        <w:t>saviour</w:t>
      </w:r>
      <w:proofErr w:type="spellEnd"/>
      <w:r w:rsidRPr="00B51EA9">
        <w:rPr>
          <w:rFonts w:eastAsia="Times New Roman" w:cs="Times New Roman"/>
          <w:color w:val="010101"/>
          <w:sz w:val="28"/>
          <w:szCs w:val="28"/>
          <w:lang w:val="en-US" w:eastAsia="en-NZ"/>
        </w:rPr>
        <w:t xml:space="preserve">. </w:t>
      </w:r>
    </w:p>
    <w:p w14:paraId="5D5A0752" w14:textId="77777777" w:rsidR="00B51EA9" w:rsidRPr="00B51EA9" w:rsidRDefault="00B51EA9" w:rsidP="00B51EA9">
      <w:pPr>
        <w:spacing w:line="260" w:lineRule="atLeast"/>
        <w:jc w:val="both"/>
        <w:rPr>
          <w:rFonts w:eastAsia="Times New Roman" w:cs="Times New Roman"/>
          <w:color w:val="000000"/>
          <w:sz w:val="28"/>
          <w:szCs w:val="28"/>
          <w:lang w:val="en-US" w:eastAsia="en-NZ"/>
        </w:rPr>
      </w:pPr>
      <w:r w:rsidRPr="00B51EA9">
        <w:rPr>
          <w:rFonts w:eastAsia="Times New Roman" w:cs="Times New Roman"/>
          <w:color w:val="000000"/>
          <w:sz w:val="28"/>
          <w:szCs w:val="28"/>
          <w:lang w:val="en-US" w:eastAsia="en-NZ"/>
        </w:rPr>
        <w:t xml:space="preserve">After the war, reports of his heroic death reached his homeland, New Zealand. The challenging aspects of his dedicated life and heroic death became known, and are remembered still. </w:t>
      </w:r>
      <w:r>
        <w:rPr>
          <w:rFonts w:eastAsia="Times New Roman" w:cs="Times New Roman"/>
          <w:color w:val="000000"/>
          <w:sz w:val="28"/>
          <w:szCs w:val="28"/>
          <w:lang w:val="en-US" w:eastAsia="en-NZ"/>
        </w:rPr>
        <w:t>We</w:t>
      </w:r>
      <w:r w:rsidRPr="00B51EA9">
        <w:rPr>
          <w:rFonts w:eastAsia="Times New Roman" w:cs="Times New Roman"/>
          <w:color w:val="000000"/>
          <w:sz w:val="28"/>
          <w:szCs w:val="28"/>
          <w:lang w:val="en-US" w:eastAsia="en-NZ"/>
        </w:rPr>
        <w:t xml:space="preserve"> are </w:t>
      </w:r>
      <w:r w:rsidRPr="00B51EA9">
        <w:rPr>
          <w:rFonts w:eastAsia="Times New Roman" w:cs="Times New Roman"/>
          <w:color w:val="010101"/>
          <w:sz w:val="28"/>
          <w:szCs w:val="28"/>
          <w:lang w:val="en-US" w:eastAsia="en-NZ"/>
        </w:rPr>
        <w:t xml:space="preserve">indebted to Patricia Brooks who researched and published the story of Francis Vernon Douglas. Her book, “With No Regrets“, recalls quiet idealism and authentic heroism. To honor his memory, </w:t>
      </w:r>
      <w:proofErr w:type="spellStart"/>
      <w:r w:rsidRPr="00B51EA9">
        <w:rPr>
          <w:rFonts w:eastAsia="Times New Roman" w:cs="Times New Roman"/>
          <w:color w:val="010101"/>
          <w:sz w:val="28"/>
          <w:szCs w:val="28"/>
          <w:lang w:val="en-US" w:eastAsia="en-NZ"/>
        </w:rPr>
        <w:t>Columbans</w:t>
      </w:r>
      <w:proofErr w:type="spellEnd"/>
      <w:r w:rsidRPr="00B51EA9">
        <w:rPr>
          <w:rFonts w:eastAsia="Times New Roman" w:cs="Times New Roman"/>
          <w:color w:val="010101"/>
          <w:sz w:val="28"/>
          <w:szCs w:val="28"/>
          <w:lang w:val="en-US" w:eastAsia="en-NZ"/>
        </w:rPr>
        <w:t xml:space="preserve"> in New Zealand have commissioned a c</w:t>
      </w:r>
      <w:r w:rsidRPr="00B51EA9">
        <w:rPr>
          <w:rFonts w:eastAsia="Times New Roman" w:cs="Times New Roman"/>
          <w:color w:val="000000"/>
          <w:sz w:val="28"/>
          <w:szCs w:val="28"/>
          <w:lang w:val="en-US" w:eastAsia="en-NZ"/>
        </w:rPr>
        <w:t>arved memoria</w:t>
      </w:r>
      <w:r>
        <w:rPr>
          <w:rFonts w:eastAsia="Times New Roman" w:cs="Times New Roman"/>
          <w:color w:val="000000"/>
          <w:sz w:val="28"/>
          <w:szCs w:val="28"/>
          <w:lang w:val="en-US" w:eastAsia="en-NZ"/>
        </w:rPr>
        <w:t>l stone to be presented to the A</w:t>
      </w:r>
      <w:r w:rsidRPr="00B51EA9">
        <w:rPr>
          <w:rFonts w:eastAsia="Times New Roman" w:cs="Times New Roman"/>
          <w:color w:val="000000"/>
          <w:sz w:val="28"/>
          <w:szCs w:val="28"/>
          <w:lang w:val="en-US" w:eastAsia="en-NZ"/>
        </w:rPr>
        <w:t>rchbishop for the Cathedral in Wellington.</w:t>
      </w:r>
      <w:r>
        <w:rPr>
          <w:rFonts w:eastAsia="Times New Roman" w:cs="Times New Roman"/>
          <w:color w:val="000000"/>
          <w:sz w:val="28"/>
          <w:szCs w:val="28"/>
          <w:lang w:val="en-US" w:eastAsia="en-NZ"/>
        </w:rPr>
        <w:t xml:space="preserve"> On this occasion a reflection on recent </w:t>
      </w:r>
      <w:proofErr w:type="spellStart"/>
      <w:r>
        <w:rPr>
          <w:rFonts w:eastAsia="Times New Roman" w:cs="Times New Roman"/>
          <w:color w:val="000000"/>
          <w:sz w:val="28"/>
          <w:szCs w:val="28"/>
          <w:lang w:val="en-US" w:eastAsia="en-NZ"/>
        </w:rPr>
        <w:t>Columban</w:t>
      </w:r>
      <w:proofErr w:type="spellEnd"/>
      <w:r>
        <w:rPr>
          <w:rFonts w:eastAsia="Times New Roman" w:cs="Times New Roman"/>
          <w:color w:val="000000"/>
          <w:sz w:val="28"/>
          <w:szCs w:val="28"/>
          <w:lang w:val="en-US" w:eastAsia="en-NZ"/>
        </w:rPr>
        <w:t xml:space="preserve"> missionary experience will be presented.</w:t>
      </w:r>
    </w:p>
    <w:p w14:paraId="61D7C3AF" w14:textId="77777777" w:rsidR="00B51EA9" w:rsidRPr="009F5D82" w:rsidRDefault="00B51EA9" w:rsidP="00B51EA9">
      <w:pPr>
        <w:spacing w:line="260" w:lineRule="atLeast"/>
        <w:jc w:val="center"/>
        <w:rPr>
          <w:b/>
          <w:color w:val="0070C0"/>
          <w:sz w:val="36"/>
          <w:szCs w:val="36"/>
        </w:rPr>
      </w:pPr>
      <w:r w:rsidRPr="009F5D82">
        <w:rPr>
          <w:rFonts w:eastAsia="Times New Roman" w:cs="Times New Roman"/>
          <w:i/>
          <w:color w:val="000000"/>
          <w:lang w:val="en-US" w:eastAsia="en-NZ"/>
        </w:rPr>
        <w:t xml:space="preserve">Father Michael </w:t>
      </w:r>
      <w:proofErr w:type="spellStart"/>
      <w:r w:rsidRPr="009F5D82">
        <w:rPr>
          <w:rFonts w:eastAsia="Times New Roman" w:cs="Times New Roman"/>
          <w:i/>
          <w:color w:val="000000"/>
          <w:lang w:val="en-US" w:eastAsia="en-NZ"/>
        </w:rPr>
        <w:t>Gormly</w:t>
      </w:r>
      <w:proofErr w:type="spellEnd"/>
      <w:r w:rsidRPr="009F5D82">
        <w:rPr>
          <w:rFonts w:eastAsia="Times New Roman" w:cs="Times New Roman"/>
          <w:i/>
          <w:color w:val="000000"/>
          <w:lang w:val="en-US" w:eastAsia="en-NZ"/>
        </w:rPr>
        <w:t xml:space="preserve">   Coordinator    </w:t>
      </w:r>
      <w:proofErr w:type="spellStart"/>
      <w:r w:rsidRPr="009F5D82">
        <w:rPr>
          <w:rFonts w:eastAsia="Times New Roman" w:cs="Times New Roman"/>
          <w:i/>
          <w:color w:val="000000"/>
          <w:lang w:val="en-US" w:eastAsia="en-NZ"/>
        </w:rPr>
        <w:t>Columban</w:t>
      </w:r>
      <w:proofErr w:type="spellEnd"/>
      <w:r w:rsidRPr="009F5D82">
        <w:rPr>
          <w:rFonts w:eastAsia="Times New Roman" w:cs="Times New Roman"/>
          <w:i/>
          <w:color w:val="000000"/>
          <w:lang w:val="en-US" w:eastAsia="en-NZ"/>
        </w:rPr>
        <w:t xml:space="preserve"> Mission Wellington New Zealand</w:t>
      </w:r>
    </w:p>
    <w:sectPr w:rsidR="00B51EA9" w:rsidRPr="009F5D82" w:rsidSect="00051A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3E39"/>
    <w:multiLevelType w:val="hybridMultilevel"/>
    <w:tmpl w:val="0A3292D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8E84AC7"/>
    <w:multiLevelType w:val="hybridMultilevel"/>
    <w:tmpl w:val="FBEC2788"/>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nsid w:val="23006946"/>
    <w:multiLevelType w:val="hybridMultilevel"/>
    <w:tmpl w:val="F5845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E65040F"/>
    <w:multiLevelType w:val="hybridMultilevel"/>
    <w:tmpl w:val="D2BADFEA"/>
    <w:lvl w:ilvl="0" w:tplc="14090015">
      <w:start w:val="1"/>
      <w:numFmt w:val="upp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
    <w:nsid w:val="31415535"/>
    <w:multiLevelType w:val="hybridMultilevel"/>
    <w:tmpl w:val="DD582C7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3D950FC"/>
    <w:multiLevelType w:val="hybridMultilevel"/>
    <w:tmpl w:val="1122C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D511942"/>
    <w:multiLevelType w:val="hybridMultilevel"/>
    <w:tmpl w:val="68285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0054E9D"/>
    <w:multiLevelType w:val="hybridMultilevel"/>
    <w:tmpl w:val="EAF207C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264295F"/>
    <w:multiLevelType w:val="hybridMultilevel"/>
    <w:tmpl w:val="D754555A"/>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44E12425"/>
    <w:multiLevelType w:val="hybridMultilevel"/>
    <w:tmpl w:val="C188172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2363622"/>
    <w:multiLevelType w:val="hybridMultilevel"/>
    <w:tmpl w:val="105CD764"/>
    <w:lvl w:ilvl="0" w:tplc="14090015">
      <w:start w:val="1"/>
      <w:numFmt w:val="upp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nsid w:val="56065D17"/>
    <w:multiLevelType w:val="hybridMultilevel"/>
    <w:tmpl w:val="A4B4048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BB02E82"/>
    <w:multiLevelType w:val="hybridMultilevel"/>
    <w:tmpl w:val="B92C837E"/>
    <w:lvl w:ilvl="0" w:tplc="14090015">
      <w:start w:val="1"/>
      <w:numFmt w:val="upp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00A6FE5"/>
    <w:multiLevelType w:val="hybridMultilevel"/>
    <w:tmpl w:val="C7188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3"/>
  </w:num>
  <w:num w:numId="5">
    <w:abstractNumId w:val="4"/>
  </w:num>
  <w:num w:numId="6">
    <w:abstractNumId w:val="1"/>
  </w:num>
  <w:num w:numId="7">
    <w:abstractNumId w:val="9"/>
  </w:num>
  <w:num w:numId="8">
    <w:abstractNumId w:val="7"/>
  </w:num>
  <w:num w:numId="9">
    <w:abstractNumId w:val="6"/>
  </w:num>
  <w:num w:numId="10">
    <w:abstractNumId w:val="12"/>
  </w:num>
  <w:num w:numId="11">
    <w:abstractNumId w:val="3"/>
  </w:num>
  <w:num w:numId="12">
    <w:abstractNumId w:val="8"/>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AED"/>
    <w:rsid w:val="000271B6"/>
    <w:rsid w:val="00041925"/>
    <w:rsid w:val="00051AED"/>
    <w:rsid w:val="001432CF"/>
    <w:rsid w:val="001A0A74"/>
    <w:rsid w:val="001C35A2"/>
    <w:rsid w:val="0020039A"/>
    <w:rsid w:val="009F5D82"/>
    <w:rsid w:val="00B51EA9"/>
    <w:rsid w:val="00D723FA"/>
    <w:rsid w:val="00E047A5"/>
    <w:rsid w:val="00E177C8"/>
    <w:rsid w:val="00FF4B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A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AED"/>
    <w:rPr>
      <w:rFonts w:ascii="Tahoma" w:hAnsi="Tahoma" w:cs="Tahoma"/>
      <w:sz w:val="16"/>
      <w:szCs w:val="16"/>
    </w:rPr>
  </w:style>
  <w:style w:type="paragraph" w:styleId="NoSpacing">
    <w:name w:val="No Spacing"/>
    <w:uiPriority w:val="1"/>
    <w:qFormat/>
    <w:rsid w:val="00B51EA9"/>
    <w:pPr>
      <w:spacing w:after="0" w:line="240" w:lineRule="auto"/>
    </w:pPr>
  </w:style>
  <w:style w:type="paragraph" w:styleId="ListParagraph">
    <w:name w:val="List Paragraph"/>
    <w:basedOn w:val="Normal"/>
    <w:uiPriority w:val="34"/>
    <w:qFormat/>
    <w:rsid w:val="0004192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AED"/>
    <w:rPr>
      <w:rFonts w:ascii="Tahoma" w:hAnsi="Tahoma" w:cs="Tahoma"/>
      <w:sz w:val="16"/>
      <w:szCs w:val="16"/>
    </w:rPr>
  </w:style>
  <w:style w:type="paragraph" w:styleId="NoSpacing">
    <w:name w:val="No Spacing"/>
    <w:uiPriority w:val="1"/>
    <w:qFormat/>
    <w:rsid w:val="00B51EA9"/>
    <w:pPr>
      <w:spacing w:after="0" w:line="240" w:lineRule="auto"/>
    </w:pPr>
  </w:style>
  <w:style w:type="paragraph" w:styleId="ListParagraph">
    <w:name w:val="List Paragraph"/>
    <w:basedOn w:val="Normal"/>
    <w:uiPriority w:val="34"/>
    <w:qFormat/>
    <w:rsid w:val="000419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1D528-EBF1-644A-9D62-94D61987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6</Pages>
  <Words>1388</Words>
  <Characters>7916</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Martin Dravitzki</cp:lastModifiedBy>
  <cp:revision>9</cp:revision>
  <cp:lastPrinted>2013-05-16T23:00:00Z</cp:lastPrinted>
  <dcterms:created xsi:type="dcterms:W3CDTF">2013-05-14T22:44:00Z</dcterms:created>
  <dcterms:modified xsi:type="dcterms:W3CDTF">2013-07-12T00:39:00Z</dcterms:modified>
</cp:coreProperties>
</file>